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B0" w:rsidRDefault="00811FB0">
      <w:pPr>
        <w:jc w:val="center"/>
        <w:rPr>
          <w:rFonts w:ascii="黑体" w:eastAsia="黑体"/>
          <w:b/>
          <w:sz w:val="40"/>
          <w:szCs w:val="28"/>
        </w:rPr>
      </w:pPr>
      <w:r>
        <w:rPr>
          <w:rFonts w:ascii="黑体" w:eastAsia="黑体" w:hint="eastAsia"/>
          <w:b/>
          <w:sz w:val="40"/>
          <w:szCs w:val="28"/>
        </w:rPr>
        <w:t>机械设计制造及其自动化专业发展规划</w:t>
      </w:r>
    </w:p>
    <w:p w:rsidR="00811FB0" w:rsidRDefault="00811FB0">
      <w:pPr>
        <w:jc w:val="center"/>
        <w:rPr>
          <w:rFonts w:ascii="黑体" w:eastAsia="黑体"/>
          <w:b/>
          <w:sz w:val="36"/>
        </w:rPr>
      </w:pPr>
    </w:p>
    <w:p w:rsidR="00811FB0" w:rsidRDefault="00811FB0">
      <w:pPr>
        <w:numPr>
          <w:ilvl w:val="0"/>
          <w:numId w:val="1"/>
        </w:numPr>
        <w:ind w:firstLineChars="50" w:firstLine="160"/>
        <w:rPr>
          <w:rFonts w:ascii="黑体" w:eastAsia="黑体"/>
          <w:sz w:val="32"/>
          <w:szCs w:val="32"/>
        </w:rPr>
      </w:pPr>
      <w:r>
        <w:rPr>
          <w:rFonts w:ascii="黑体" w:eastAsia="黑体" w:hint="eastAsia"/>
          <w:sz w:val="32"/>
          <w:szCs w:val="32"/>
        </w:rPr>
        <w:t>增设专业的主要理由</w:t>
      </w:r>
      <w:bookmarkStart w:id="0" w:name="_GoBack"/>
      <w:bookmarkEnd w:id="0"/>
    </w:p>
    <w:p w:rsidR="00811FB0" w:rsidRDefault="00811FB0">
      <w:pPr>
        <w:rPr>
          <w:sz w:val="32"/>
          <w:szCs w:val="32"/>
        </w:rPr>
      </w:pPr>
      <w:r>
        <w:rPr>
          <w:sz w:val="32"/>
          <w:szCs w:val="32"/>
        </w:rPr>
        <w:t xml:space="preserve"> </w:t>
      </w:r>
      <w:r w:rsidRPr="004E4471">
        <w:rPr>
          <w:rFonts w:ascii="宋体" w:hAnsi="宋体"/>
          <w:sz w:val="32"/>
          <w:szCs w:val="32"/>
        </w:rPr>
        <w:t xml:space="preserve">  </w:t>
      </w:r>
      <w:r w:rsidRPr="004E4471">
        <w:rPr>
          <w:rFonts w:ascii="宋体" w:hAnsi="宋体"/>
          <w:sz w:val="28"/>
          <w:szCs w:val="28"/>
        </w:rPr>
        <w:t xml:space="preserve"> 1.</w:t>
      </w:r>
      <w:r>
        <w:rPr>
          <w:rFonts w:hint="eastAsia"/>
          <w:sz w:val="28"/>
          <w:szCs w:val="28"/>
        </w:rPr>
        <w:t>机械设计制造行业发展潜力巨大；</w:t>
      </w:r>
    </w:p>
    <w:p w:rsidR="00811FB0" w:rsidRDefault="00811FB0">
      <w:pPr>
        <w:tabs>
          <w:tab w:val="left" w:pos="360"/>
        </w:tabs>
        <w:spacing w:line="360" w:lineRule="auto"/>
        <w:rPr>
          <w:sz w:val="24"/>
        </w:rPr>
      </w:pPr>
      <w:r>
        <w:rPr>
          <w:sz w:val="24"/>
        </w:rPr>
        <w:t xml:space="preserve">    </w:t>
      </w:r>
      <w:r>
        <w:rPr>
          <w:rFonts w:hint="eastAsia"/>
          <w:sz w:val="24"/>
        </w:rPr>
        <w:t>近年来，随着微电子、自动化、计算机和信息管理等相关技术向传统机械行业的不断渗透，给机械类专业的发展带来了前所未有的活力。同时，我国的产业结构调整、企业改制及技术改造正向纵深推进，中国有望成为世界新的制造中心和加工中心，制造业将成为我国的支柱产业和主导产业。“制造业信息化”和“机床数控化”作为现代加工业制造业的高科技标志和发展趋势，为应用型本科教育创造了广阔的人才市场空间。</w:t>
      </w:r>
      <w:r>
        <w:rPr>
          <w:sz w:val="24"/>
        </w:rPr>
        <w:t xml:space="preserve"> </w:t>
      </w:r>
    </w:p>
    <w:p w:rsidR="00811FB0" w:rsidRDefault="00811FB0">
      <w:pPr>
        <w:rPr>
          <w:sz w:val="28"/>
          <w:szCs w:val="28"/>
        </w:rPr>
      </w:pPr>
      <w:r w:rsidRPr="004E4471">
        <w:rPr>
          <w:rFonts w:ascii="宋体" w:hAnsi="宋体"/>
          <w:sz w:val="28"/>
          <w:szCs w:val="28"/>
        </w:rPr>
        <w:t xml:space="preserve">    2.</w:t>
      </w:r>
      <w:r>
        <w:rPr>
          <w:rFonts w:hint="eastAsia"/>
          <w:sz w:val="28"/>
          <w:szCs w:val="28"/>
        </w:rPr>
        <w:t>机械设计制造及其自动化专业毕业生需求量大；</w:t>
      </w:r>
    </w:p>
    <w:p w:rsidR="00811FB0" w:rsidRDefault="00811FB0">
      <w:pPr>
        <w:spacing w:line="360" w:lineRule="auto"/>
        <w:ind w:firstLineChars="200" w:firstLine="480"/>
        <w:rPr>
          <w:sz w:val="24"/>
        </w:rPr>
      </w:pPr>
      <w:r>
        <w:rPr>
          <w:rFonts w:hint="eastAsia"/>
          <w:sz w:val="24"/>
        </w:rPr>
        <w:t>在今后</w:t>
      </w:r>
      <w:r>
        <w:rPr>
          <w:sz w:val="24"/>
        </w:rPr>
        <w:t>10</w:t>
      </w:r>
      <w:r>
        <w:rPr>
          <w:rFonts w:hint="eastAsia"/>
          <w:sz w:val="24"/>
        </w:rPr>
        <w:t>年内，社会对机械行业毕业生总体需求较大，其中机械设计制造及其自动化专业人才最为紧缺。目前不少企业的生产设备逐步更新换代，懂得先进加工设备的操作与维护的机械专业人才将大受欢迎。因为这些专业将来的工作条件相对艰苦，从业之初需要从事加工及维修等工作，所以报读这些专业的人不多，因而相关岗位上的人才缺口比较大。从行业发展看，机械设计制造及其自动化专业的前景值得看好，且人才需求量较大。</w:t>
      </w:r>
    </w:p>
    <w:p w:rsidR="00811FB0" w:rsidRDefault="00811FB0">
      <w:pPr>
        <w:spacing w:line="360" w:lineRule="auto"/>
        <w:ind w:firstLineChars="200" w:firstLine="480"/>
        <w:rPr>
          <w:sz w:val="24"/>
        </w:rPr>
      </w:pPr>
      <w:r>
        <w:rPr>
          <w:rFonts w:hint="eastAsia"/>
          <w:sz w:val="24"/>
        </w:rPr>
        <w:t>为了加快我国机械制造行业的发展，基本任务之一就是加快人才的培养。为了适应国家急需培养现代加工制造综合素质和综合生产技能人才的需要，我校申请开设机械设计制造及其自动化专业。</w:t>
      </w:r>
    </w:p>
    <w:p w:rsidR="00811FB0" w:rsidRDefault="00811FB0">
      <w:pPr>
        <w:rPr>
          <w:rFonts w:ascii="黑体" w:eastAsia="黑体"/>
          <w:sz w:val="32"/>
          <w:szCs w:val="32"/>
        </w:rPr>
      </w:pPr>
      <w:r>
        <w:rPr>
          <w:rFonts w:ascii="黑体" w:eastAsia="黑体" w:hint="eastAsia"/>
          <w:sz w:val="32"/>
          <w:szCs w:val="32"/>
        </w:rPr>
        <w:t>二、前期专业筹建情况</w:t>
      </w:r>
    </w:p>
    <w:p w:rsidR="00811FB0" w:rsidRDefault="00811FB0">
      <w:pPr>
        <w:spacing w:line="360" w:lineRule="auto"/>
        <w:ind w:firstLineChars="200" w:firstLine="480"/>
        <w:rPr>
          <w:sz w:val="24"/>
        </w:rPr>
      </w:pPr>
      <w:r>
        <w:rPr>
          <w:rFonts w:hint="eastAsia"/>
          <w:sz w:val="24"/>
        </w:rPr>
        <w:t>经过近几年时间的准备，申请增设机械设计制造及其自动化专业的条件已经非常成熟，教学设施、设备完全能够满足教学的需要，校内实验场所和校外实训基地能够达到本专业学生实验实训的要求。本专业已经形成了一支教师结构合理，教学经验丰富，教学质量高，实践能力强的双师型师资队伍。</w:t>
      </w:r>
      <w:r>
        <w:rPr>
          <w:sz w:val="24"/>
        </w:rPr>
        <w:t xml:space="preserve">  </w:t>
      </w:r>
    </w:p>
    <w:p w:rsidR="00811FB0" w:rsidRDefault="00811FB0">
      <w:pPr>
        <w:spacing w:line="360" w:lineRule="auto"/>
        <w:ind w:firstLineChars="200" w:firstLine="480"/>
        <w:rPr>
          <w:sz w:val="24"/>
        </w:rPr>
      </w:pPr>
      <w:r>
        <w:rPr>
          <w:rFonts w:hint="eastAsia"/>
          <w:sz w:val="24"/>
        </w:rPr>
        <w:t>实验室建设方面，学校陆续投入</w:t>
      </w:r>
      <w:r>
        <w:rPr>
          <w:sz w:val="24"/>
        </w:rPr>
        <w:t>220</w:t>
      </w:r>
      <w:r>
        <w:rPr>
          <w:rFonts w:hint="eastAsia"/>
          <w:sz w:val="24"/>
        </w:rPr>
        <w:t>多万元，建设了机械零部件展示室、机械拆装实验室、机械创新实验室、</w:t>
      </w:r>
      <w:r>
        <w:rPr>
          <w:sz w:val="24"/>
        </w:rPr>
        <w:t>PLC</w:t>
      </w:r>
      <w:r>
        <w:rPr>
          <w:rFonts w:hint="eastAsia"/>
          <w:sz w:val="24"/>
        </w:rPr>
        <w:t>控制实验室、液压气压实验室、模具实验室等专业实验室，购置了机械原理陈列柜、机械零件陈列柜、机械课程设计陈列柜、机械创新设计陈列柜、渐开线齿轮参数测定箱、组合式轴系结构设计实验箱、展开式双级圆柱齿轮减速器、机构简图测绘及分析实验模型、机构运动创新设计方案实验台、机电一体化教学实验台、气动液压</w:t>
      </w:r>
      <w:r>
        <w:rPr>
          <w:sz w:val="24"/>
        </w:rPr>
        <w:t>PLC</w:t>
      </w:r>
      <w:r>
        <w:rPr>
          <w:rFonts w:hint="eastAsia"/>
          <w:sz w:val="24"/>
        </w:rPr>
        <w:t>综合控制实验台、快速可重组综合实验台、快速可重构虚拟仪器平台、</w:t>
      </w:r>
      <w:r>
        <w:rPr>
          <w:sz w:val="24"/>
        </w:rPr>
        <w:t>ZJS</w:t>
      </w:r>
      <w:r>
        <w:rPr>
          <w:rFonts w:hint="eastAsia"/>
          <w:sz w:val="24"/>
        </w:rPr>
        <w:t>系列综合设计型机械设计实验台、智能带传动实验台、液体动压轴承实验台等设备。</w:t>
      </w:r>
    </w:p>
    <w:p w:rsidR="00811FB0" w:rsidRDefault="00811FB0">
      <w:pPr>
        <w:spacing w:line="360" w:lineRule="auto"/>
        <w:ind w:firstLineChars="200" w:firstLine="480"/>
        <w:rPr>
          <w:sz w:val="24"/>
        </w:rPr>
      </w:pPr>
      <w:r>
        <w:rPr>
          <w:rFonts w:hint="eastAsia"/>
          <w:sz w:val="24"/>
        </w:rPr>
        <w:t>实习实训基地方面，已建设拥有一流设备的“数控实训创新基地”，购置了高速加工中心、数控铣、数控车、数控实验台、线切割机、电火花成形机、带激光扫描的三坐标测量机、注塑成型机、五金冲压成型机、仿真透明模具等</w:t>
      </w:r>
      <w:r>
        <w:rPr>
          <w:sz w:val="24"/>
        </w:rPr>
        <w:t>20</w:t>
      </w:r>
      <w:r>
        <w:rPr>
          <w:rFonts w:hint="eastAsia"/>
          <w:sz w:val="24"/>
        </w:rPr>
        <w:t>余台先进设备，并建设了拥有</w:t>
      </w:r>
      <w:r>
        <w:rPr>
          <w:sz w:val="24"/>
        </w:rPr>
        <w:t>40</w:t>
      </w:r>
      <w:r>
        <w:rPr>
          <w:rFonts w:hint="eastAsia"/>
          <w:sz w:val="24"/>
        </w:rPr>
        <w:t>多台高性能计算机的“数控仿真及</w:t>
      </w:r>
      <w:r>
        <w:rPr>
          <w:sz w:val="24"/>
        </w:rPr>
        <w:t>CAD/CAM</w:t>
      </w:r>
      <w:r>
        <w:rPr>
          <w:rFonts w:hint="eastAsia"/>
          <w:sz w:val="24"/>
        </w:rPr>
        <w:t>机房”。同时，在东风汽车公司等单位也建立了稳固的生产实习基地。</w:t>
      </w:r>
    </w:p>
    <w:p w:rsidR="00811FB0" w:rsidRDefault="00811FB0">
      <w:pPr>
        <w:tabs>
          <w:tab w:val="left" w:pos="360"/>
        </w:tabs>
        <w:spacing w:line="360" w:lineRule="auto"/>
        <w:rPr>
          <w:b/>
          <w:sz w:val="32"/>
          <w:szCs w:val="32"/>
        </w:rPr>
      </w:pPr>
      <w:r>
        <w:rPr>
          <w:rFonts w:hint="eastAsia"/>
          <w:b/>
          <w:sz w:val="32"/>
          <w:szCs w:val="32"/>
        </w:rPr>
        <w:t>三、专业建设目标</w:t>
      </w:r>
    </w:p>
    <w:p w:rsidR="00811FB0" w:rsidRDefault="00811FB0">
      <w:pPr>
        <w:tabs>
          <w:tab w:val="left" w:pos="360"/>
        </w:tabs>
        <w:spacing w:line="360" w:lineRule="auto"/>
        <w:ind w:firstLineChars="197" w:firstLine="630"/>
        <w:rPr>
          <w:sz w:val="32"/>
          <w:szCs w:val="32"/>
        </w:rPr>
      </w:pPr>
      <w:r>
        <w:rPr>
          <w:sz w:val="32"/>
          <w:szCs w:val="32"/>
        </w:rPr>
        <w:t>1.</w:t>
      </w:r>
      <w:r>
        <w:rPr>
          <w:rFonts w:hint="eastAsia"/>
          <w:sz w:val="32"/>
          <w:szCs w:val="32"/>
        </w:rPr>
        <w:t>机械设计制造及其自动化专业的建设思路</w:t>
      </w:r>
    </w:p>
    <w:p w:rsidR="00811FB0" w:rsidRPr="00676C57" w:rsidRDefault="00811FB0">
      <w:pPr>
        <w:spacing w:line="360" w:lineRule="auto"/>
        <w:ind w:firstLineChars="200" w:firstLine="480"/>
        <w:rPr>
          <w:rFonts w:ascii="宋体" w:hAnsi="宋体"/>
          <w:sz w:val="24"/>
        </w:rPr>
      </w:pPr>
      <w:r>
        <w:rPr>
          <w:rFonts w:hint="eastAsia"/>
          <w:sz w:val="24"/>
        </w:rPr>
        <w:t>根据市场需求制定培养目标，根据行业经济增长点确定专业方向，以职业能力为基础，以学生就业为导向，以职业标准为核心，坚持进行市场调研</w:t>
      </w:r>
      <w:r>
        <w:rPr>
          <w:sz w:val="24"/>
        </w:rPr>
        <w:t>,</w:t>
      </w:r>
      <w:r>
        <w:rPr>
          <w:rFonts w:hint="eastAsia"/>
          <w:sz w:val="24"/>
        </w:rPr>
        <w:t>根据市场</w:t>
      </w:r>
      <w:r w:rsidRPr="00676C57">
        <w:rPr>
          <w:rFonts w:ascii="宋体" w:hAnsi="宋体" w:hint="eastAsia"/>
          <w:sz w:val="24"/>
        </w:rPr>
        <w:t>需求不断调整人才培养方案</w:t>
      </w:r>
      <w:r w:rsidRPr="00676C57">
        <w:rPr>
          <w:rFonts w:ascii="宋体" w:hAnsi="宋体"/>
          <w:sz w:val="24"/>
        </w:rPr>
        <w:t xml:space="preserve">, </w:t>
      </w:r>
      <w:r w:rsidRPr="00676C57">
        <w:rPr>
          <w:rFonts w:ascii="宋体" w:hAnsi="宋体" w:hint="eastAsia"/>
          <w:sz w:val="24"/>
        </w:rPr>
        <w:t>为地方经济服务。</w:t>
      </w:r>
      <w:r w:rsidRPr="00676C57">
        <w:rPr>
          <w:rFonts w:ascii="宋体" w:hAnsi="宋体"/>
          <w:sz w:val="24"/>
        </w:rPr>
        <w:t xml:space="preserve"> </w:t>
      </w:r>
    </w:p>
    <w:p w:rsidR="00811FB0" w:rsidRPr="00676C57" w:rsidRDefault="00811FB0">
      <w:pPr>
        <w:spacing w:line="360" w:lineRule="auto"/>
        <w:ind w:firstLineChars="200" w:firstLine="480"/>
        <w:rPr>
          <w:rFonts w:ascii="宋体" w:hAnsi="宋体"/>
          <w:sz w:val="24"/>
        </w:rPr>
      </w:pPr>
      <w:r w:rsidRPr="00676C57">
        <w:rPr>
          <w:rFonts w:ascii="宋体" w:hAnsi="宋体"/>
          <w:sz w:val="24"/>
        </w:rPr>
        <w:t>(1)</w:t>
      </w:r>
      <w:r w:rsidRPr="00676C57">
        <w:rPr>
          <w:rFonts w:ascii="宋体" w:hAnsi="宋体" w:hint="eastAsia"/>
          <w:sz w:val="24"/>
        </w:rPr>
        <w:t>在专业建设中实施以专业建设为龙头，推进课程建设、师资队伍建设和实验、实训基地建设的总体发展战略。</w:t>
      </w:r>
      <w:r w:rsidRPr="00676C57">
        <w:rPr>
          <w:rFonts w:ascii="宋体" w:hAnsi="宋体"/>
          <w:sz w:val="24"/>
        </w:rPr>
        <w:t xml:space="preserve"> </w:t>
      </w:r>
    </w:p>
    <w:p w:rsidR="00811FB0" w:rsidRPr="00676C57" w:rsidRDefault="00811FB0">
      <w:pPr>
        <w:spacing w:line="360" w:lineRule="auto"/>
        <w:ind w:firstLineChars="200" w:firstLine="480"/>
        <w:rPr>
          <w:rFonts w:ascii="宋体" w:hAnsi="宋体"/>
          <w:sz w:val="24"/>
        </w:rPr>
      </w:pPr>
      <w:r w:rsidRPr="00676C57">
        <w:rPr>
          <w:rFonts w:ascii="宋体" w:hAnsi="宋体"/>
          <w:sz w:val="24"/>
        </w:rPr>
        <w:t>(2)</w:t>
      </w:r>
      <w:r w:rsidRPr="00676C57">
        <w:rPr>
          <w:rFonts w:ascii="宋体" w:hAnsi="宋体" w:hint="eastAsia"/>
          <w:sz w:val="24"/>
        </w:rPr>
        <w:t>争取加大专业建设的经费投入，加强实验室、实训基地和专业教学基础设施的建设，不断引进新设备、新技术。</w:t>
      </w:r>
      <w:r w:rsidRPr="00676C57">
        <w:rPr>
          <w:rFonts w:ascii="宋体" w:hAnsi="宋体"/>
          <w:sz w:val="24"/>
        </w:rPr>
        <w:t xml:space="preserve"> </w:t>
      </w:r>
    </w:p>
    <w:p w:rsidR="00811FB0" w:rsidRPr="00676C57" w:rsidRDefault="00811FB0">
      <w:pPr>
        <w:spacing w:line="360" w:lineRule="auto"/>
        <w:ind w:firstLineChars="200" w:firstLine="480"/>
        <w:rPr>
          <w:rFonts w:ascii="宋体" w:hAnsi="宋体"/>
          <w:sz w:val="24"/>
        </w:rPr>
      </w:pPr>
      <w:r w:rsidRPr="00676C57">
        <w:rPr>
          <w:rFonts w:ascii="宋体" w:hAnsi="宋体"/>
          <w:sz w:val="24"/>
        </w:rPr>
        <w:t xml:space="preserve">(3) </w:t>
      </w:r>
      <w:r w:rsidRPr="00676C57">
        <w:rPr>
          <w:rFonts w:ascii="宋体" w:hAnsi="宋体" w:hint="eastAsia"/>
          <w:sz w:val="24"/>
        </w:rPr>
        <w:t>加强师资队伍建设，注重双师素质的培养。强化中青年专业带头人和教师骨干队伍的建设，完善外聘教师制度，鼓励教师轮岗进入企业锻炼，积累实践经验。</w:t>
      </w:r>
      <w:r w:rsidRPr="00676C57">
        <w:rPr>
          <w:rFonts w:ascii="宋体" w:hAnsi="宋体"/>
          <w:sz w:val="24"/>
        </w:rPr>
        <w:t xml:space="preserve"> </w:t>
      </w:r>
    </w:p>
    <w:p w:rsidR="00811FB0" w:rsidRPr="00676C57" w:rsidRDefault="00811FB0">
      <w:pPr>
        <w:spacing w:line="360" w:lineRule="auto"/>
        <w:ind w:firstLineChars="200" w:firstLine="480"/>
        <w:rPr>
          <w:rFonts w:ascii="宋体" w:hAnsi="宋体"/>
          <w:sz w:val="24"/>
        </w:rPr>
      </w:pPr>
      <w:r w:rsidRPr="00676C57">
        <w:rPr>
          <w:rFonts w:ascii="宋体" w:hAnsi="宋体"/>
          <w:sz w:val="24"/>
        </w:rPr>
        <w:t>(4)</w:t>
      </w:r>
      <w:r w:rsidRPr="00676C57">
        <w:rPr>
          <w:rFonts w:ascii="宋体" w:hAnsi="宋体" w:hint="eastAsia"/>
          <w:sz w:val="24"/>
        </w:rPr>
        <w:t>积极开展教学研究，完善教学课件，深化教学内容，不断改进教学方式、实验方式、教学辅导方式和考核方式。</w:t>
      </w:r>
      <w:r w:rsidRPr="00676C57">
        <w:rPr>
          <w:rFonts w:ascii="宋体" w:hAnsi="宋体"/>
          <w:sz w:val="24"/>
        </w:rPr>
        <w:t xml:space="preserve"> </w:t>
      </w:r>
    </w:p>
    <w:p w:rsidR="00811FB0" w:rsidRDefault="00811FB0">
      <w:pPr>
        <w:spacing w:line="360" w:lineRule="auto"/>
        <w:ind w:firstLineChars="200" w:firstLine="480"/>
        <w:rPr>
          <w:sz w:val="24"/>
        </w:rPr>
      </w:pPr>
      <w:r w:rsidRPr="00676C57">
        <w:rPr>
          <w:rFonts w:ascii="宋体" w:hAnsi="宋体"/>
          <w:sz w:val="24"/>
        </w:rPr>
        <w:t>(5)</w:t>
      </w:r>
      <w:r w:rsidRPr="00676C57">
        <w:rPr>
          <w:rFonts w:ascii="宋体" w:hAnsi="宋体" w:hint="eastAsia"/>
          <w:sz w:val="24"/>
        </w:rPr>
        <w:t>实施人才培育方案的</w:t>
      </w:r>
      <w:r>
        <w:rPr>
          <w:rFonts w:hint="eastAsia"/>
          <w:sz w:val="24"/>
        </w:rPr>
        <w:t>滚动发展</w:t>
      </w:r>
      <w:r>
        <w:rPr>
          <w:sz w:val="24"/>
        </w:rPr>
        <w:t>,</w:t>
      </w:r>
      <w:r>
        <w:rPr>
          <w:rFonts w:hint="eastAsia"/>
          <w:sz w:val="24"/>
        </w:rPr>
        <w:t>每年对市场进行调研</w:t>
      </w:r>
      <w:r>
        <w:rPr>
          <w:sz w:val="24"/>
        </w:rPr>
        <w:t>,</w:t>
      </w:r>
      <w:r>
        <w:rPr>
          <w:rFonts w:hint="eastAsia"/>
          <w:sz w:val="24"/>
        </w:rPr>
        <w:t>根据市场需求不断调整人才培育方案</w:t>
      </w:r>
      <w:r>
        <w:rPr>
          <w:sz w:val="24"/>
        </w:rPr>
        <w:t>,</w:t>
      </w:r>
      <w:r>
        <w:rPr>
          <w:rFonts w:hint="eastAsia"/>
          <w:sz w:val="24"/>
        </w:rPr>
        <w:t>并进一步完善教学大纲和实验实训大纲，大胆改革教材和实验指导书，使教学和实践环节的内容和方式更符合培养现代高素质技能型专门人才的需求。</w:t>
      </w:r>
      <w:r>
        <w:rPr>
          <w:sz w:val="24"/>
        </w:rPr>
        <w:t xml:space="preserve"> </w:t>
      </w:r>
    </w:p>
    <w:p w:rsidR="00811FB0" w:rsidRDefault="00811FB0">
      <w:pPr>
        <w:tabs>
          <w:tab w:val="left" w:pos="360"/>
        </w:tabs>
        <w:spacing w:line="360" w:lineRule="auto"/>
        <w:ind w:firstLineChars="197" w:firstLine="630"/>
        <w:rPr>
          <w:sz w:val="32"/>
          <w:szCs w:val="32"/>
        </w:rPr>
      </w:pPr>
      <w:r>
        <w:rPr>
          <w:sz w:val="32"/>
          <w:szCs w:val="32"/>
        </w:rPr>
        <w:t>2.</w:t>
      </w:r>
      <w:r>
        <w:rPr>
          <w:rFonts w:hint="eastAsia"/>
          <w:sz w:val="32"/>
          <w:szCs w:val="32"/>
        </w:rPr>
        <w:t>总体建设目标</w:t>
      </w:r>
    </w:p>
    <w:p w:rsidR="00811FB0" w:rsidRDefault="00811FB0">
      <w:pPr>
        <w:spacing w:line="360" w:lineRule="auto"/>
        <w:ind w:firstLineChars="200" w:firstLine="480"/>
        <w:rPr>
          <w:sz w:val="24"/>
        </w:rPr>
      </w:pPr>
      <w:r w:rsidRPr="004E4471">
        <w:rPr>
          <w:rFonts w:ascii="宋体" w:hAnsi="宋体" w:hint="eastAsia"/>
          <w:sz w:val="24"/>
        </w:rPr>
        <w:t>（</w:t>
      </w:r>
      <w:r w:rsidRPr="004E4471">
        <w:rPr>
          <w:rFonts w:ascii="宋体" w:hAnsi="宋体"/>
          <w:sz w:val="24"/>
        </w:rPr>
        <w:t>1</w:t>
      </w:r>
      <w:r w:rsidRPr="004E4471">
        <w:rPr>
          <w:rFonts w:ascii="宋体" w:hAnsi="宋体" w:hint="eastAsia"/>
          <w:sz w:val="24"/>
        </w:rPr>
        <w:t>）</w:t>
      </w:r>
      <w:r>
        <w:rPr>
          <w:rFonts w:hint="eastAsia"/>
          <w:sz w:val="24"/>
        </w:rPr>
        <w:t>师资队伍建设的总体目标</w:t>
      </w:r>
    </w:p>
    <w:p w:rsidR="00811FB0" w:rsidRDefault="00811FB0">
      <w:pPr>
        <w:spacing w:line="360" w:lineRule="auto"/>
        <w:ind w:firstLineChars="200" w:firstLine="480"/>
        <w:rPr>
          <w:sz w:val="24"/>
        </w:rPr>
      </w:pPr>
      <w:r>
        <w:rPr>
          <w:rFonts w:hint="eastAsia"/>
          <w:sz w:val="24"/>
        </w:rPr>
        <w:t>根据我院的发展规划，本专业师资队伍建设的总目标定为：教研室争取在</w:t>
      </w:r>
      <w:r w:rsidRPr="00676C57">
        <w:rPr>
          <w:rFonts w:ascii="宋体" w:hAnsi="宋体"/>
          <w:sz w:val="24"/>
        </w:rPr>
        <w:t>2018</w:t>
      </w:r>
      <w:r>
        <w:rPr>
          <w:rFonts w:hint="eastAsia"/>
          <w:sz w:val="24"/>
        </w:rPr>
        <w:t>年前，建立一支能提供优质本科教学的师资队伍，形成以学科带头人为核心的教学与科研团队。</w:t>
      </w:r>
    </w:p>
    <w:p w:rsidR="00811FB0" w:rsidRDefault="00811FB0">
      <w:pPr>
        <w:spacing w:line="360" w:lineRule="auto"/>
        <w:ind w:firstLineChars="200" w:firstLine="480"/>
        <w:rPr>
          <w:sz w:val="24"/>
        </w:rPr>
      </w:pPr>
      <w:r>
        <w:rPr>
          <w:rFonts w:hint="eastAsia"/>
          <w:sz w:val="24"/>
        </w:rPr>
        <w:t>①提高专职教师的水平和比例</w:t>
      </w:r>
    </w:p>
    <w:p w:rsidR="00811FB0" w:rsidRDefault="00811FB0">
      <w:pPr>
        <w:spacing w:line="360" w:lineRule="auto"/>
        <w:ind w:firstLineChars="200" w:firstLine="480"/>
        <w:rPr>
          <w:sz w:val="24"/>
        </w:rPr>
      </w:pPr>
      <w:r>
        <w:rPr>
          <w:rFonts w:hint="eastAsia"/>
          <w:sz w:val="24"/>
        </w:rPr>
        <w:t>充分发挥老教师的言传身教作用，在本教研室专任教授、副教授中对口开展帮助青年教师的“一帮一”活动，切实培养和提高青年教师的教学、科研水平。</w:t>
      </w:r>
    </w:p>
    <w:p w:rsidR="00811FB0" w:rsidRDefault="00811FB0">
      <w:pPr>
        <w:spacing w:line="360" w:lineRule="auto"/>
        <w:ind w:firstLineChars="200" w:firstLine="480"/>
        <w:rPr>
          <w:sz w:val="24"/>
        </w:rPr>
      </w:pPr>
      <w:r>
        <w:rPr>
          <w:rFonts w:hint="eastAsia"/>
          <w:sz w:val="24"/>
        </w:rPr>
        <w:t>加大力度，进一步优化队伍的职称、学历结构。根据学校提高专职教师的水平和比例的要求，鼓励青年教师在职攻读博士学位，积极开展教师各类培训。</w:t>
      </w:r>
    </w:p>
    <w:p w:rsidR="00811FB0" w:rsidRDefault="00811FB0">
      <w:pPr>
        <w:spacing w:line="360" w:lineRule="auto"/>
        <w:ind w:firstLineChars="200" w:firstLine="480"/>
        <w:rPr>
          <w:sz w:val="24"/>
        </w:rPr>
      </w:pPr>
      <w:r>
        <w:rPr>
          <w:rFonts w:hint="eastAsia"/>
          <w:sz w:val="24"/>
        </w:rPr>
        <w:t>②引进高层次教学科研人才</w:t>
      </w:r>
    </w:p>
    <w:p w:rsidR="00811FB0" w:rsidRDefault="00811FB0">
      <w:pPr>
        <w:spacing w:line="360" w:lineRule="auto"/>
        <w:ind w:firstLineChars="200" w:firstLine="480"/>
        <w:rPr>
          <w:sz w:val="24"/>
        </w:rPr>
      </w:pPr>
      <w:r>
        <w:rPr>
          <w:rFonts w:hint="eastAsia"/>
          <w:sz w:val="24"/>
        </w:rPr>
        <w:t>积极创造条件制定优惠政策，大力引进各类高新技术人才和学科专业骨干，尤其是引进</w:t>
      </w:r>
      <w:r>
        <w:rPr>
          <w:sz w:val="24"/>
        </w:rPr>
        <w:t>45</w:t>
      </w:r>
      <w:r>
        <w:rPr>
          <w:rFonts w:hint="eastAsia"/>
          <w:sz w:val="24"/>
        </w:rPr>
        <w:t>岁左右的这类人才。</w:t>
      </w:r>
    </w:p>
    <w:p w:rsidR="00811FB0" w:rsidRDefault="00811FB0">
      <w:pPr>
        <w:spacing w:line="360" w:lineRule="auto"/>
        <w:ind w:firstLineChars="200" w:firstLine="480"/>
        <w:rPr>
          <w:sz w:val="24"/>
        </w:rPr>
      </w:pPr>
      <w:r>
        <w:rPr>
          <w:rFonts w:hint="eastAsia"/>
          <w:sz w:val="24"/>
        </w:rPr>
        <w:t>③建立规模相对稳定、教学水平较高的兼职教师队伍</w:t>
      </w:r>
    </w:p>
    <w:p w:rsidR="00811FB0" w:rsidRDefault="00811FB0">
      <w:pPr>
        <w:spacing w:line="360" w:lineRule="auto"/>
        <w:ind w:firstLineChars="200" w:firstLine="480"/>
        <w:rPr>
          <w:sz w:val="24"/>
        </w:rPr>
      </w:pPr>
      <w:r>
        <w:rPr>
          <w:rFonts w:hint="eastAsia"/>
          <w:sz w:val="24"/>
        </w:rPr>
        <w:t>充分利用周边重点大学的师资力量和有丰富实践经验的企事业单位技术骨干，以提高材料成型专业的教学质量，重点做好外聘教师的管理与协调工作，以提高外聘教师的管理意识、服务意识，充分发挥外聘教师的作用。</w:t>
      </w:r>
    </w:p>
    <w:p w:rsidR="00811FB0" w:rsidRDefault="00811FB0">
      <w:pPr>
        <w:spacing w:line="360" w:lineRule="auto"/>
        <w:ind w:firstLineChars="200" w:firstLine="480"/>
        <w:rPr>
          <w:sz w:val="24"/>
        </w:rPr>
      </w:pPr>
      <w:r>
        <w:rPr>
          <w:rFonts w:hint="eastAsia"/>
          <w:sz w:val="24"/>
        </w:rPr>
        <w:t>（</w:t>
      </w:r>
      <w:r>
        <w:rPr>
          <w:sz w:val="24"/>
        </w:rPr>
        <w:t>2</w:t>
      </w:r>
      <w:r>
        <w:rPr>
          <w:rFonts w:hint="eastAsia"/>
          <w:sz w:val="24"/>
        </w:rPr>
        <w:t>）专业建设的总体目标</w:t>
      </w:r>
    </w:p>
    <w:p w:rsidR="00811FB0" w:rsidRDefault="00811FB0">
      <w:pPr>
        <w:spacing w:line="360" w:lineRule="auto"/>
        <w:ind w:firstLineChars="200" w:firstLine="480"/>
        <w:rPr>
          <w:sz w:val="24"/>
        </w:rPr>
      </w:pPr>
      <w:r>
        <w:rPr>
          <w:rFonts w:hint="eastAsia"/>
          <w:sz w:val="24"/>
        </w:rPr>
        <w:t>①</w:t>
      </w:r>
      <w:r>
        <w:rPr>
          <w:sz w:val="24"/>
        </w:rPr>
        <w:t xml:space="preserve"> </w:t>
      </w:r>
      <w:r>
        <w:rPr>
          <w:rFonts w:hint="eastAsia"/>
          <w:sz w:val="24"/>
        </w:rPr>
        <w:t>课程建设</w:t>
      </w:r>
    </w:p>
    <w:p w:rsidR="00811FB0" w:rsidRDefault="00811FB0">
      <w:pPr>
        <w:spacing w:line="360" w:lineRule="auto"/>
        <w:ind w:firstLineChars="200" w:firstLine="480"/>
        <w:rPr>
          <w:sz w:val="24"/>
        </w:rPr>
      </w:pPr>
      <w:r>
        <w:rPr>
          <w:rFonts w:hint="eastAsia"/>
          <w:sz w:val="24"/>
        </w:rPr>
        <w:t>要把我校机械设计制造及其自动化专业办成在同类高校中，具有比较优势和竞争力的品牌专业，必须重视课程建设。要加大力度，充分运用信息技术，深化教学改革。要采取得力措施，高度重视精品课程建设，争取在未来五年内建成校级精品课程两门。</w:t>
      </w:r>
    </w:p>
    <w:p w:rsidR="00811FB0" w:rsidRDefault="00811FB0">
      <w:pPr>
        <w:spacing w:line="360" w:lineRule="auto"/>
        <w:ind w:firstLineChars="200" w:firstLine="480"/>
        <w:rPr>
          <w:sz w:val="24"/>
        </w:rPr>
      </w:pPr>
      <w:r>
        <w:rPr>
          <w:rFonts w:hint="eastAsia"/>
          <w:sz w:val="24"/>
        </w:rPr>
        <w:t>②教学条件建设（含实验室建设、专业图书资料的建设）</w:t>
      </w:r>
    </w:p>
    <w:p w:rsidR="00811FB0" w:rsidRDefault="00811FB0">
      <w:pPr>
        <w:spacing w:line="360" w:lineRule="auto"/>
        <w:ind w:firstLineChars="200" w:firstLine="480"/>
        <w:rPr>
          <w:sz w:val="24"/>
        </w:rPr>
      </w:pPr>
      <w:r>
        <w:rPr>
          <w:rFonts w:hint="eastAsia"/>
          <w:sz w:val="24"/>
        </w:rPr>
        <w:t>申请增设“机械设计制造及其自动化”专业的实验室条件已经非常成熟，实验室已经可以同时开设六个班的实验课。教学设施、设备基本能够满足教学的需要，校内实验场所和校外实训基地能够达到本专业学生实验实训的要求。</w:t>
      </w:r>
    </w:p>
    <w:p w:rsidR="00811FB0" w:rsidRDefault="00811FB0">
      <w:pPr>
        <w:spacing w:line="360" w:lineRule="auto"/>
        <w:ind w:firstLineChars="200" w:firstLine="480"/>
        <w:rPr>
          <w:sz w:val="24"/>
        </w:rPr>
      </w:pPr>
      <w:r>
        <w:rPr>
          <w:rFonts w:hint="eastAsia"/>
          <w:sz w:val="24"/>
        </w:rPr>
        <w:t>根据学校精神，结合我们的实际状况，机械设计制造及其自动化专业要充分利用现有的数控基地和实验室条件，开好课程有关的实验，同时要根据机械设计制造及其自动化专业的特点，进一步完善机械设计制造及其自动化实验室的建设。</w:t>
      </w:r>
    </w:p>
    <w:p w:rsidR="00811FB0" w:rsidRDefault="00811FB0">
      <w:pPr>
        <w:spacing w:line="360" w:lineRule="auto"/>
        <w:ind w:firstLineChars="200" w:firstLine="480"/>
        <w:rPr>
          <w:sz w:val="24"/>
        </w:rPr>
      </w:pPr>
      <w:r>
        <w:rPr>
          <w:rFonts w:hint="eastAsia"/>
          <w:sz w:val="24"/>
        </w:rPr>
        <w:t>③教学研究改革</w:t>
      </w:r>
    </w:p>
    <w:p w:rsidR="00811FB0" w:rsidRDefault="00811FB0">
      <w:pPr>
        <w:spacing w:line="360" w:lineRule="auto"/>
        <w:ind w:firstLineChars="200" w:firstLine="480"/>
        <w:rPr>
          <w:sz w:val="24"/>
        </w:rPr>
      </w:pPr>
      <w:r>
        <w:rPr>
          <w:rFonts w:hint="eastAsia"/>
          <w:sz w:val="24"/>
        </w:rPr>
        <w:t>根据学校“十二五”规划提出的学校的中心工作是教学工作。学科建设成果要及时充分转化为优质教育资源，才能有效地提高学校的教学水平和人才培养质量的精神，近期要把深化高等工程教育研究取得的阶段性成果，初步转化为教育资源进行总结。</w:t>
      </w:r>
    </w:p>
    <w:p w:rsidR="00811FB0" w:rsidRDefault="00811FB0">
      <w:pPr>
        <w:spacing w:line="360" w:lineRule="auto"/>
        <w:ind w:firstLineChars="200" w:firstLine="480"/>
        <w:rPr>
          <w:sz w:val="24"/>
        </w:rPr>
      </w:pPr>
      <w:r>
        <w:rPr>
          <w:rFonts w:hint="eastAsia"/>
          <w:sz w:val="24"/>
        </w:rPr>
        <w:t>根据学校确定的培养应用型人才的办学定位，按照“夯实理论基础、强化实践环节、突出专业特色”的方针，着手进行机械设计制造及其自动化专业人才培养计划的修订工作。</w:t>
      </w:r>
    </w:p>
    <w:p w:rsidR="00811FB0" w:rsidRDefault="00811FB0">
      <w:pPr>
        <w:spacing w:line="360" w:lineRule="auto"/>
        <w:ind w:firstLineChars="200" w:firstLine="480"/>
        <w:rPr>
          <w:sz w:val="24"/>
        </w:rPr>
      </w:pPr>
      <w:r>
        <w:rPr>
          <w:rFonts w:hint="eastAsia"/>
          <w:sz w:val="24"/>
        </w:rPr>
        <w:t>（</w:t>
      </w:r>
      <w:r>
        <w:rPr>
          <w:sz w:val="24"/>
        </w:rPr>
        <w:t>3</w:t>
      </w:r>
      <w:r>
        <w:rPr>
          <w:rFonts w:hint="eastAsia"/>
          <w:sz w:val="24"/>
        </w:rPr>
        <w:t>）教材建设</w:t>
      </w:r>
    </w:p>
    <w:p w:rsidR="00811FB0" w:rsidRDefault="00811FB0">
      <w:pPr>
        <w:spacing w:line="360" w:lineRule="auto"/>
        <w:ind w:firstLineChars="200" w:firstLine="480"/>
        <w:rPr>
          <w:sz w:val="24"/>
        </w:rPr>
      </w:pPr>
      <w:r>
        <w:rPr>
          <w:rFonts w:hint="eastAsia"/>
          <w:sz w:val="24"/>
        </w:rPr>
        <w:t>目前在用教材大都是近年编写的教材，基本符合要求，但由于机械制造行业目前均采用一系列高新技术，如</w:t>
      </w:r>
      <w:r>
        <w:rPr>
          <w:sz w:val="24"/>
        </w:rPr>
        <w:t>CAD</w:t>
      </w:r>
      <w:r>
        <w:rPr>
          <w:rFonts w:hint="eastAsia"/>
          <w:sz w:val="24"/>
        </w:rPr>
        <w:t>／</w:t>
      </w:r>
      <w:r>
        <w:rPr>
          <w:sz w:val="24"/>
        </w:rPr>
        <w:t>CAE</w:t>
      </w:r>
      <w:r>
        <w:rPr>
          <w:rFonts w:hint="eastAsia"/>
          <w:sz w:val="24"/>
        </w:rPr>
        <w:t>／</w:t>
      </w:r>
      <w:r>
        <w:rPr>
          <w:sz w:val="24"/>
        </w:rPr>
        <w:t>CAM</w:t>
      </w:r>
      <w:r>
        <w:rPr>
          <w:rFonts w:hint="eastAsia"/>
          <w:sz w:val="24"/>
        </w:rPr>
        <w:t>等技术、计算机网络技术、激光技术、逆向工程和并行工程、快速成型技术及敏捷制造技术、高速加工及超精加工技术等等，这些相关技术的发展更新非常快，因此应鼓励任课教师选用和编写最新的实用性较强的机械制造专业方面的教材，以适应我校机械设计制造及其自动化专业人才培养方案的需要。</w:t>
      </w:r>
    </w:p>
    <w:p w:rsidR="00811FB0" w:rsidRDefault="00811FB0">
      <w:pPr>
        <w:tabs>
          <w:tab w:val="left" w:pos="360"/>
        </w:tabs>
        <w:spacing w:line="360" w:lineRule="auto"/>
        <w:rPr>
          <w:b/>
          <w:bCs/>
          <w:sz w:val="32"/>
          <w:szCs w:val="32"/>
        </w:rPr>
      </w:pPr>
      <w:r>
        <w:rPr>
          <w:rFonts w:hint="eastAsia"/>
          <w:b/>
          <w:bCs/>
          <w:sz w:val="32"/>
          <w:szCs w:val="32"/>
        </w:rPr>
        <w:t>四、分阶段、分项建设目标</w:t>
      </w:r>
    </w:p>
    <w:p w:rsidR="00811FB0" w:rsidRDefault="00811FB0">
      <w:pPr>
        <w:tabs>
          <w:tab w:val="left" w:pos="360"/>
        </w:tabs>
        <w:spacing w:line="360" w:lineRule="auto"/>
        <w:ind w:firstLineChars="197" w:firstLine="630"/>
        <w:rPr>
          <w:rFonts w:ascii="黑体" w:eastAsia="黑体" w:hAnsi="黑体"/>
          <w:b/>
          <w:sz w:val="32"/>
          <w:szCs w:val="32"/>
        </w:rPr>
      </w:pPr>
      <w:r>
        <w:rPr>
          <w:rFonts w:ascii="黑体" w:eastAsia="黑体" w:hAnsi="黑体" w:hint="eastAsia"/>
          <w:sz w:val="32"/>
          <w:szCs w:val="32"/>
        </w:rPr>
        <w:t>（一）师资队伍建设</w:t>
      </w:r>
    </w:p>
    <w:p w:rsidR="00811FB0" w:rsidRDefault="00811FB0">
      <w:pPr>
        <w:spacing w:line="360" w:lineRule="auto"/>
        <w:ind w:firstLineChars="200" w:firstLine="560"/>
        <w:rPr>
          <w:sz w:val="28"/>
          <w:szCs w:val="28"/>
        </w:rPr>
      </w:pPr>
      <w:r>
        <w:rPr>
          <w:sz w:val="28"/>
          <w:szCs w:val="28"/>
        </w:rPr>
        <w:t>1</w:t>
      </w:r>
      <w:r>
        <w:rPr>
          <w:rFonts w:hint="eastAsia"/>
          <w:sz w:val="28"/>
          <w:szCs w:val="28"/>
        </w:rPr>
        <w:t>、师资队伍建设的指导思想</w:t>
      </w:r>
      <w:r>
        <w:rPr>
          <w:sz w:val="28"/>
          <w:szCs w:val="28"/>
        </w:rPr>
        <w:t xml:space="preserve"> </w:t>
      </w:r>
    </w:p>
    <w:p w:rsidR="00811FB0" w:rsidRDefault="00811FB0">
      <w:pPr>
        <w:spacing w:line="360" w:lineRule="auto"/>
        <w:ind w:firstLineChars="200" w:firstLine="480"/>
        <w:rPr>
          <w:sz w:val="24"/>
        </w:rPr>
      </w:pPr>
      <w:r>
        <w:rPr>
          <w:rFonts w:hint="eastAsia"/>
          <w:sz w:val="24"/>
        </w:rPr>
        <w:t>以科学发展观为指导，以学科建设为导向，以学科带头人培养、团队建设和青年教师队伍建设为重点，突出人才战略在专业发展中的基础性、先导性地位；统筹学科建设需求、教育教学改革需求、办学特色需求和区域经济社会发展需求；紧抓“培养、引进、共建”三个环节，通过科学规划、学科带动、机制创新等措施，建立一支师德高尚、数量充足、结构合理、富有创新精神的高水平“双师型”教学科研队伍，为实现专业发展目标提供师资保障。</w:t>
      </w:r>
    </w:p>
    <w:p w:rsidR="00811FB0" w:rsidRDefault="00811FB0">
      <w:pPr>
        <w:spacing w:line="360" w:lineRule="auto"/>
        <w:ind w:firstLineChars="200" w:firstLine="560"/>
        <w:rPr>
          <w:sz w:val="28"/>
          <w:szCs w:val="28"/>
        </w:rPr>
      </w:pPr>
      <w:r>
        <w:rPr>
          <w:sz w:val="28"/>
          <w:szCs w:val="28"/>
        </w:rPr>
        <w:t>2</w:t>
      </w:r>
      <w:r>
        <w:rPr>
          <w:rFonts w:hint="eastAsia"/>
          <w:sz w:val="28"/>
          <w:szCs w:val="28"/>
        </w:rPr>
        <w:t>、师资队伍建设现状</w:t>
      </w:r>
    </w:p>
    <w:p w:rsidR="00811FB0" w:rsidRDefault="00811FB0">
      <w:pPr>
        <w:spacing w:line="360" w:lineRule="auto"/>
        <w:ind w:firstLineChars="200" w:firstLine="480"/>
        <w:rPr>
          <w:sz w:val="24"/>
        </w:rPr>
      </w:pPr>
      <w:r>
        <w:rPr>
          <w:rFonts w:hint="eastAsia"/>
          <w:sz w:val="24"/>
        </w:rPr>
        <w:t>目前本专业现有</w:t>
      </w:r>
      <w:r>
        <w:rPr>
          <w:sz w:val="24"/>
        </w:rPr>
        <w:t>21</w:t>
      </w:r>
      <w:r>
        <w:rPr>
          <w:rFonts w:hint="eastAsia"/>
          <w:sz w:val="24"/>
        </w:rPr>
        <w:t>名专任教师，其中高级职称为</w:t>
      </w:r>
      <w:r>
        <w:rPr>
          <w:sz w:val="24"/>
        </w:rPr>
        <w:t>9</w:t>
      </w:r>
      <w:r>
        <w:rPr>
          <w:rFonts w:hint="eastAsia"/>
          <w:sz w:val="24"/>
        </w:rPr>
        <w:t>人，占</w:t>
      </w:r>
      <w:r>
        <w:rPr>
          <w:sz w:val="24"/>
        </w:rPr>
        <w:t>42.85%</w:t>
      </w:r>
      <w:r>
        <w:rPr>
          <w:rFonts w:hint="eastAsia"/>
          <w:sz w:val="24"/>
        </w:rPr>
        <w:t>；讲师职称</w:t>
      </w:r>
      <w:r>
        <w:rPr>
          <w:sz w:val="24"/>
        </w:rPr>
        <w:t>8</w:t>
      </w:r>
      <w:r>
        <w:rPr>
          <w:rFonts w:hint="eastAsia"/>
          <w:sz w:val="24"/>
        </w:rPr>
        <w:t>人，占</w:t>
      </w:r>
      <w:r>
        <w:rPr>
          <w:sz w:val="24"/>
        </w:rPr>
        <w:t>38.1%</w:t>
      </w:r>
      <w:r>
        <w:rPr>
          <w:rFonts w:hint="eastAsia"/>
          <w:sz w:val="24"/>
        </w:rPr>
        <w:t>。</w:t>
      </w:r>
    </w:p>
    <w:p w:rsidR="00811FB0" w:rsidRDefault="00811FB0">
      <w:pPr>
        <w:spacing w:line="360" w:lineRule="auto"/>
        <w:ind w:firstLineChars="200" w:firstLine="560"/>
        <w:rPr>
          <w:sz w:val="28"/>
          <w:szCs w:val="28"/>
        </w:rPr>
      </w:pPr>
      <w:r>
        <w:rPr>
          <w:sz w:val="28"/>
          <w:szCs w:val="28"/>
        </w:rPr>
        <w:t>3</w:t>
      </w:r>
      <w:r>
        <w:rPr>
          <w:rFonts w:hint="eastAsia"/>
          <w:sz w:val="28"/>
          <w:szCs w:val="28"/>
        </w:rPr>
        <w:t>、师资队伍建设的总体目标</w:t>
      </w:r>
      <w:r>
        <w:rPr>
          <w:sz w:val="28"/>
          <w:szCs w:val="28"/>
        </w:rPr>
        <w:t xml:space="preserve"> </w:t>
      </w:r>
    </w:p>
    <w:p w:rsidR="00811FB0" w:rsidRDefault="00811FB0">
      <w:pPr>
        <w:spacing w:line="360" w:lineRule="auto"/>
        <w:ind w:firstLineChars="200" w:firstLine="480"/>
        <w:rPr>
          <w:sz w:val="24"/>
        </w:rPr>
      </w:pPr>
      <w:r>
        <w:rPr>
          <w:rFonts w:hint="eastAsia"/>
          <w:sz w:val="24"/>
        </w:rPr>
        <w:t>本专业师资队伍应满足机械设计制造及自动化专业对师资人才提出的各项要求；队伍的职称、学历、学源结构得到进一步优化；现有师资通过系统培养综合素质提升明显，高学历、高职称、高应用技能的学科领头人才经引进后在专业建设中发挥出重要作用，与企业合作开展的师资共建工程取得突出成效。建设出一支与专业建设目标和社会经济发展相适应的高素质“双师型”师资队伍。</w:t>
      </w:r>
    </w:p>
    <w:p w:rsidR="00811FB0" w:rsidRDefault="00811FB0">
      <w:pPr>
        <w:spacing w:line="360" w:lineRule="auto"/>
        <w:ind w:firstLineChars="200" w:firstLine="480"/>
        <w:rPr>
          <w:sz w:val="24"/>
        </w:rPr>
      </w:pPr>
      <w:r>
        <w:rPr>
          <w:rFonts w:hint="eastAsia"/>
          <w:sz w:val="24"/>
        </w:rPr>
        <w:t>机械设计制造及其自动化专业是一个实践性较强的专业，学生毕业后基本在加工制造企业第一线就业，因此需要建设成一个双师型的教师队伍。</w:t>
      </w:r>
      <w:r>
        <w:rPr>
          <w:sz w:val="24"/>
        </w:rPr>
        <w:t>2017</w:t>
      </w:r>
      <w:r>
        <w:rPr>
          <w:rFonts w:hint="eastAsia"/>
          <w:sz w:val="24"/>
        </w:rPr>
        <w:t>年底前招聘两个机械设计制造及自动化专业或相关专业毕业的硕士研究生，并引进在机制行业有丰富经验的工程师两名担任教师。在引进人才上需要学校在住房和薪酬上给予一些特殊政策，以改变专业师资结构不合理的状况。</w:t>
      </w:r>
    </w:p>
    <w:p w:rsidR="00811FB0" w:rsidRDefault="00811FB0">
      <w:pPr>
        <w:spacing w:line="360" w:lineRule="auto"/>
        <w:ind w:firstLineChars="200" w:firstLine="480"/>
        <w:rPr>
          <w:sz w:val="24"/>
        </w:rPr>
      </w:pPr>
      <w:r>
        <w:rPr>
          <w:rFonts w:hint="eastAsia"/>
          <w:sz w:val="24"/>
        </w:rPr>
        <w:t>计划到</w:t>
      </w:r>
      <w:r>
        <w:rPr>
          <w:sz w:val="24"/>
        </w:rPr>
        <w:t>2020</w:t>
      </w:r>
      <w:r>
        <w:rPr>
          <w:rFonts w:hint="eastAsia"/>
          <w:sz w:val="24"/>
        </w:rPr>
        <w:t>年，我教研室专任教师总数在</w:t>
      </w:r>
      <w:r>
        <w:rPr>
          <w:sz w:val="24"/>
        </w:rPr>
        <w:t>28</w:t>
      </w:r>
      <w:r>
        <w:rPr>
          <w:rFonts w:hint="eastAsia"/>
          <w:sz w:val="24"/>
        </w:rPr>
        <w:t>人左右。青年教师中具有研究生学历或硕士及以上学位人数达到教师总数的</w:t>
      </w:r>
      <w:r>
        <w:rPr>
          <w:sz w:val="24"/>
        </w:rPr>
        <w:t>100%</w:t>
      </w:r>
      <w:r>
        <w:rPr>
          <w:rFonts w:hint="eastAsia"/>
          <w:sz w:val="24"/>
        </w:rPr>
        <w:t>以上，任课教师中具有副高级职称以上的教师占教师总数的</w:t>
      </w:r>
      <w:r>
        <w:rPr>
          <w:sz w:val="24"/>
        </w:rPr>
        <w:t>60%</w:t>
      </w:r>
      <w:r>
        <w:rPr>
          <w:rFonts w:hint="eastAsia"/>
          <w:sz w:val="24"/>
        </w:rPr>
        <w:t>以上；拥有</w:t>
      </w:r>
      <w:r>
        <w:rPr>
          <w:sz w:val="24"/>
        </w:rPr>
        <w:t>4</w:t>
      </w:r>
      <w:r>
        <w:rPr>
          <w:rFonts w:hint="eastAsia"/>
          <w:sz w:val="24"/>
        </w:rPr>
        <w:t>名在有关领域中有较大影响的专家、学者，骨干教师和学术带头人，具备</w:t>
      </w:r>
      <w:r>
        <w:rPr>
          <w:sz w:val="24"/>
        </w:rPr>
        <w:t>“</w:t>
      </w:r>
      <w:r>
        <w:rPr>
          <w:rFonts w:hint="eastAsia"/>
          <w:sz w:val="24"/>
        </w:rPr>
        <w:t>双师</w:t>
      </w:r>
      <w:r>
        <w:rPr>
          <w:sz w:val="24"/>
        </w:rPr>
        <w:t>”</w:t>
      </w:r>
      <w:r>
        <w:rPr>
          <w:rFonts w:hint="eastAsia"/>
          <w:sz w:val="24"/>
        </w:rPr>
        <w:t>型素质教师人数占教师总数的</w:t>
      </w:r>
      <w:r>
        <w:rPr>
          <w:sz w:val="24"/>
        </w:rPr>
        <w:t>80%</w:t>
      </w:r>
      <w:r>
        <w:rPr>
          <w:rFonts w:hint="eastAsia"/>
          <w:sz w:val="24"/>
        </w:rPr>
        <w:t>以上。</w:t>
      </w:r>
    </w:p>
    <w:p w:rsidR="00811FB0" w:rsidRDefault="00811FB0">
      <w:pPr>
        <w:spacing w:line="360" w:lineRule="auto"/>
        <w:ind w:firstLineChars="200" w:firstLine="560"/>
        <w:rPr>
          <w:sz w:val="28"/>
          <w:szCs w:val="28"/>
        </w:rPr>
      </w:pPr>
      <w:r>
        <w:rPr>
          <w:sz w:val="28"/>
          <w:szCs w:val="28"/>
        </w:rPr>
        <w:t>4</w:t>
      </w:r>
      <w:r>
        <w:rPr>
          <w:rFonts w:hint="eastAsia"/>
          <w:sz w:val="28"/>
          <w:szCs w:val="28"/>
        </w:rPr>
        <w:t>、加强师资队伍建设采取的措施</w:t>
      </w:r>
    </w:p>
    <w:p w:rsidR="00811FB0" w:rsidRDefault="00811FB0">
      <w:pPr>
        <w:spacing w:line="360" w:lineRule="auto"/>
        <w:ind w:firstLineChars="200" w:firstLine="480"/>
        <w:rPr>
          <w:sz w:val="24"/>
        </w:rPr>
      </w:pPr>
      <w:r>
        <w:rPr>
          <w:rFonts w:hint="eastAsia"/>
          <w:sz w:val="24"/>
        </w:rPr>
        <w:t>（</w:t>
      </w:r>
      <w:r>
        <w:rPr>
          <w:sz w:val="24"/>
        </w:rPr>
        <w:t>1</w:t>
      </w:r>
      <w:r>
        <w:rPr>
          <w:rFonts w:hint="eastAsia"/>
          <w:sz w:val="24"/>
        </w:rPr>
        <w:t>）落实</w:t>
      </w:r>
      <w:r>
        <w:rPr>
          <w:sz w:val="24"/>
        </w:rPr>
        <w:t>“</w:t>
      </w:r>
      <w:r>
        <w:rPr>
          <w:rFonts w:hint="eastAsia"/>
          <w:sz w:val="24"/>
        </w:rPr>
        <w:t>学科带头人引进计划</w:t>
      </w:r>
      <w:r>
        <w:rPr>
          <w:sz w:val="24"/>
        </w:rPr>
        <w:t xml:space="preserve">” </w:t>
      </w:r>
    </w:p>
    <w:p w:rsidR="00811FB0" w:rsidRDefault="00811FB0">
      <w:pPr>
        <w:spacing w:line="360" w:lineRule="auto"/>
        <w:ind w:firstLineChars="200" w:firstLine="480"/>
        <w:rPr>
          <w:sz w:val="24"/>
        </w:rPr>
      </w:pPr>
      <w:r>
        <w:rPr>
          <w:rFonts w:hint="eastAsia"/>
          <w:sz w:val="24"/>
        </w:rPr>
        <w:t>经过</w:t>
      </w:r>
      <w:r>
        <w:rPr>
          <w:sz w:val="24"/>
        </w:rPr>
        <w:t>5</w:t>
      </w:r>
      <w:r>
        <w:rPr>
          <w:rFonts w:hint="eastAsia"/>
          <w:sz w:val="24"/>
        </w:rPr>
        <w:t>年的师资建设，认真落实</w:t>
      </w:r>
      <w:r>
        <w:rPr>
          <w:sz w:val="24"/>
        </w:rPr>
        <w:t>“</w:t>
      </w:r>
      <w:r>
        <w:rPr>
          <w:rFonts w:hint="eastAsia"/>
          <w:sz w:val="24"/>
        </w:rPr>
        <w:t>学科带头人引进计划</w:t>
      </w:r>
      <w:r>
        <w:rPr>
          <w:sz w:val="24"/>
        </w:rPr>
        <w:t>”</w:t>
      </w:r>
      <w:r>
        <w:rPr>
          <w:rFonts w:hint="eastAsia"/>
          <w:sz w:val="24"/>
        </w:rPr>
        <w:t>，重点培养、汇聚一些具有扎实理论基础和丰富实务经验，并富有开拓创新精神的学科带头人，切实加快师资队伍建设的步伐。</w:t>
      </w:r>
    </w:p>
    <w:p w:rsidR="00811FB0" w:rsidRDefault="00811FB0">
      <w:pPr>
        <w:spacing w:line="360" w:lineRule="auto"/>
        <w:ind w:firstLineChars="200" w:firstLine="480"/>
        <w:rPr>
          <w:sz w:val="24"/>
        </w:rPr>
      </w:pPr>
      <w:r>
        <w:rPr>
          <w:rFonts w:hint="eastAsia"/>
          <w:sz w:val="24"/>
        </w:rPr>
        <w:t>（</w:t>
      </w:r>
      <w:r>
        <w:rPr>
          <w:sz w:val="24"/>
        </w:rPr>
        <w:t>2</w:t>
      </w:r>
      <w:r>
        <w:rPr>
          <w:rFonts w:hint="eastAsia"/>
          <w:sz w:val="24"/>
        </w:rPr>
        <w:t>）加速培养</w:t>
      </w:r>
      <w:r>
        <w:rPr>
          <w:sz w:val="24"/>
        </w:rPr>
        <w:t>“</w:t>
      </w:r>
      <w:r>
        <w:rPr>
          <w:rFonts w:hint="eastAsia"/>
          <w:sz w:val="24"/>
        </w:rPr>
        <w:t>青年骨干教师</w:t>
      </w:r>
      <w:r>
        <w:rPr>
          <w:sz w:val="24"/>
        </w:rPr>
        <w:t>”</w:t>
      </w:r>
      <w:r>
        <w:rPr>
          <w:rFonts w:hint="eastAsia"/>
          <w:sz w:val="24"/>
        </w:rPr>
        <w:t>，促使后备人才脱颖而出</w:t>
      </w:r>
    </w:p>
    <w:p w:rsidR="00811FB0" w:rsidRDefault="00811FB0">
      <w:pPr>
        <w:spacing w:line="360" w:lineRule="auto"/>
        <w:ind w:firstLineChars="200" w:firstLine="480"/>
        <w:rPr>
          <w:sz w:val="24"/>
        </w:rPr>
      </w:pPr>
      <w:r>
        <w:rPr>
          <w:rFonts w:hint="eastAsia"/>
          <w:sz w:val="24"/>
        </w:rPr>
        <w:t>围绕学科发展、专业建设和教学改革，采取切实有效的措施，开展中青年骨干教师、后备领军人物的选拔，培养一批具有创新能力和发展潜力的新一代学科、学术带头人。</w:t>
      </w:r>
    </w:p>
    <w:p w:rsidR="00811FB0" w:rsidRDefault="00811FB0">
      <w:pPr>
        <w:spacing w:line="360" w:lineRule="auto"/>
        <w:ind w:firstLineChars="200" w:firstLine="480"/>
        <w:rPr>
          <w:sz w:val="24"/>
        </w:rPr>
      </w:pPr>
      <w:r>
        <w:rPr>
          <w:rFonts w:hint="eastAsia"/>
          <w:sz w:val="24"/>
        </w:rPr>
        <w:t>五年内培养</w:t>
      </w:r>
      <w:r>
        <w:rPr>
          <w:sz w:val="24"/>
        </w:rPr>
        <w:t>1</w:t>
      </w:r>
      <w:r>
        <w:rPr>
          <w:rFonts w:hint="eastAsia"/>
          <w:sz w:val="24"/>
        </w:rPr>
        <w:t>至</w:t>
      </w:r>
      <w:r>
        <w:rPr>
          <w:sz w:val="24"/>
        </w:rPr>
        <w:t>2</w:t>
      </w:r>
      <w:r>
        <w:rPr>
          <w:rFonts w:hint="eastAsia"/>
          <w:sz w:val="24"/>
        </w:rPr>
        <w:t>名专业技术带头人，推动本教研室人才培养质量，推进本学科科学研究的发展。</w:t>
      </w:r>
    </w:p>
    <w:p w:rsidR="00811FB0" w:rsidRDefault="00811FB0">
      <w:pPr>
        <w:spacing w:line="360" w:lineRule="auto"/>
        <w:ind w:firstLineChars="200" w:firstLine="480"/>
        <w:rPr>
          <w:sz w:val="24"/>
        </w:rPr>
      </w:pPr>
      <w:r>
        <w:rPr>
          <w:rFonts w:hint="eastAsia"/>
          <w:sz w:val="24"/>
        </w:rPr>
        <w:t>（</w:t>
      </w:r>
      <w:r>
        <w:rPr>
          <w:sz w:val="24"/>
        </w:rPr>
        <w:t>3</w:t>
      </w:r>
      <w:r>
        <w:rPr>
          <w:rFonts w:hint="eastAsia"/>
          <w:sz w:val="24"/>
        </w:rPr>
        <w:t>）精心锻造</w:t>
      </w:r>
      <w:r>
        <w:rPr>
          <w:sz w:val="24"/>
        </w:rPr>
        <w:t>“</w:t>
      </w:r>
      <w:r>
        <w:rPr>
          <w:rFonts w:hint="eastAsia"/>
          <w:sz w:val="24"/>
        </w:rPr>
        <w:t>科研－教学型</w:t>
      </w:r>
      <w:r>
        <w:rPr>
          <w:sz w:val="24"/>
        </w:rPr>
        <w:t>”</w:t>
      </w:r>
      <w:r>
        <w:rPr>
          <w:rFonts w:hint="eastAsia"/>
          <w:sz w:val="24"/>
        </w:rPr>
        <w:t>教师队伍，激励、培养优秀拔尖人才。</w:t>
      </w:r>
    </w:p>
    <w:p w:rsidR="00811FB0" w:rsidRDefault="00811FB0">
      <w:pPr>
        <w:spacing w:line="360" w:lineRule="auto"/>
        <w:ind w:firstLineChars="200" w:firstLine="480"/>
        <w:rPr>
          <w:sz w:val="24"/>
        </w:rPr>
      </w:pPr>
      <w:r>
        <w:rPr>
          <w:rFonts w:hint="eastAsia"/>
          <w:sz w:val="24"/>
        </w:rPr>
        <w:t>立足于我专业实际，制订相应优惠政策，进一步发挥高校培养和集聚人才的作用，大力引进，精心培养，加大奖励力度，完善考核措施，激励优秀拔尖人才脱颖而出，迅速形成、稳定一支“科研－教学型”的青年骨干教师队伍，为学科的可持续发展打下良好的人才基础，并促使他们快速成长。</w:t>
      </w:r>
    </w:p>
    <w:p w:rsidR="00811FB0" w:rsidRDefault="00811FB0">
      <w:pPr>
        <w:spacing w:line="360" w:lineRule="auto"/>
        <w:ind w:firstLineChars="200" w:firstLine="480"/>
        <w:rPr>
          <w:sz w:val="24"/>
        </w:rPr>
      </w:pPr>
      <w:r>
        <w:rPr>
          <w:rFonts w:hint="eastAsia"/>
          <w:sz w:val="24"/>
        </w:rPr>
        <w:t>（</w:t>
      </w:r>
      <w:r>
        <w:rPr>
          <w:sz w:val="24"/>
        </w:rPr>
        <w:t>4</w:t>
      </w:r>
      <w:r>
        <w:rPr>
          <w:rFonts w:hint="eastAsia"/>
          <w:sz w:val="24"/>
        </w:rPr>
        <w:t>）加强师德建设，不断提高教师队伍的政治素质</w:t>
      </w:r>
    </w:p>
    <w:p w:rsidR="00811FB0" w:rsidRDefault="00811FB0">
      <w:pPr>
        <w:spacing w:line="360" w:lineRule="auto"/>
        <w:ind w:firstLineChars="200" w:firstLine="480"/>
        <w:rPr>
          <w:sz w:val="24"/>
        </w:rPr>
      </w:pPr>
      <w:r>
        <w:rPr>
          <w:rFonts w:hint="eastAsia"/>
          <w:sz w:val="24"/>
        </w:rPr>
        <w:t>坚持政治、业务标准并重原则，不断强化以德育人、以德治教的观念，积极挖掘教师职业道德的新内涵，探索加强教师师德修养的有效途径，倡导积极进取、爱岗敬业、无私奉献、严于律己的精神风尚，定期表彰和奖励优秀教师，努力提高教师的政治理论素质和职业道德修养，创建一支符合时代精神、德才兼备、开拓进取的教师队伍。</w:t>
      </w:r>
    </w:p>
    <w:p w:rsidR="00811FB0" w:rsidRDefault="00811FB0">
      <w:pPr>
        <w:tabs>
          <w:tab w:val="left" w:pos="360"/>
        </w:tabs>
        <w:spacing w:line="360" w:lineRule="auto"/>
        <w:ind w:firstLineChars="197" w:firstLine="630"/>
        <w:rPr>
          <w:rFonts w:ascii="黑体" w:eastAsia="黑体" w:hAnsi="黑体"/>
          <w:sz w:val="32"/>
          <w:szCs w:val="32"/>
        </w:rPr>
      </w:pPr>
      <w:r>
        <w:rPr>
          <w:rFonts w:ascii="黑体" w:eastAsia="黑体" w:hAnsi="黑体" w:hint="eastAsia"/>
          <w:sz w:val="32"/>
          <w:szCs w:val="32"/>
        </w:rPr>
        <w:t>（二）课程建设</w:t>
      </w:r>
    </w:p>
    <w:p w:rsidR="00811FB0" w:rsidRDefault="00811FB0">
      <w:pPr>
        <w:spacing w:line="360" w:lineRule="auto"/>
        <w:ind w:firstLineChars="196" w:firstLine="549"/>
        <w:rPr>
          <w:color w:val="000000"/>
          <w:sz w:val="28"/>
          <w:szCs w:val="28"/>
        </w:rPr>
      </w:pPr>
      <w:r>
        <w:rPr>
          <w:color w:val="000000"/>
          <w:sz w:val="28"/>
          <w:szCs w:val="28"/>
        </w:rPr>
        <w:t>1</w:t>
      </w:r>
      <w:r>
        <w:rPr>
          <w:rFonts w:hint="eastAsia"/>
          <w:color w:val="000000"/>
          <w:sz w:val="28"/>
          <w:szCs w:val="28"/>
        </w:rPr>
        <w:t>、课程建设指导思想</w:t>
      </w:r>
    </w:p>
    <w:p w:rsidR="00811FB0" w:rsidRDefault="00811FB0">
      <w:pPr>
        <w:snapToGrid w:val="0"/>
        <w:spacing w:line="360" w:lineRule="auto"/>
        <w:ind w:firstLineChars="200" w:firstLine="480"/>
        <w:rPr>
          <w:sz w:val="24"/>
        </w:rPr>
      </w:pPr>
      <w:r>
        <w:rPr>
          <w:rFonts w:hint="eastAsia"/>
          <w:sz w:val="24"/>
        </w:rPr>
        <w:t>针对机械设计制造及其自动化专业“</w:t>
      </w:r>
      <w:r w:rsidRPr="008D0FAB">
        <w:rPr>
          <w:rFonts w:hint="eastAsia"/>
          <w:sz w:val="24"/>
        </w:rPr>
        <w:t>机械设计、机械制造</w:t>
      </w:r>
      <w:r>
        <w:rPr>
          <w:rFonts w:hint="eastAsia"/>
          <w:sz w:val="24"/>
        </w:rPr>
        <w:t>”核心能力培养体系，优化课程组的结构与设置，深入开展教学内容、教学方法、教学模式的研究，注重实践教学的改革创新；以精品课程及优质课程的示范性建设，带动机械设计制造及其自动化专业课程群整体质量的提升；建设理论教学、实践教学、职业综合素质教育相统一的教学体系。</w:t>
      </w:r>
    </w:p>
    <w:p w:rsidR="00811FB0" w:rsidRDefault="00811FB0">
      <w:pPr>
        <w:spacing w:line="360" w:lineRule="auto"/>
        <w:ind w:firstLineChars="196" w:firstLine="549"/>
        <w:rPr>
          <w:color w:val="000000"/>
          <w:sz w:val="28"/>
          <w:szCs w:val="28"/>
        </w:rPr>
      </w:pPr>
      <w:r>
        <w:rPr>
          <w:color w:val="000000"/>
          <w:sz w:val="28"/>
          <w:szCs w:val="28"/>
        </w:rPr>
        <w:t>2</w:t>
      </w:r>
      <w:r>
        <w:rPr>
          <w:rFonts w:hint="eastAsia"/>
          <w:color w:val="000000"/>
          <w:sz w:val="28"/>
          <w:szCs w:val="28"/>
        </w:rPr>
        <w:t>、课程建设现状</w:t>
      </w:r>
    </w:p>
    <w:p w:rsidR="00811FB0" w:rsidRDefault="00811FB0">
      <w:pPr>
        <w:spacing w:line="360" w:lineRule="auto"/>
        <w:ind w:firstLineChars="196" w:firstLine="470"/>
        <w:rPr>
          <w:rFonts w:ascii="Times New Roman" w:hAnsi="Times New Roman"/>
          <w:sz w:val="24"/>
        </w:rPr>
      </w:pPr>
      <w:r>
        <w:rPr>
          <w:rFonts w:ascii="Times New Roman" w:hAnsi="Times New Roman" w:hint="eastAsia"/>
          <w:sz w:val="24"/>
        </w:rPr>
        <w:t>目前，专业课程中有五门精品课程，其中《数控技术与编程》、《液压传动》和《机械设计》已通过验收，成为校级精品课程，《机械制造工艺学》、《机械原理》等课程正在建设当中。</w:t>
      </w:r>
    </w:p>
    <w:p w:rsidR="00811FB0" w:rsidRDefault="00811FB0">
      <w:pPr>
        <w:spacing w:line="360" w:lineRule="auto"/>
        <w:ind w:firstLineChars="196" w:firstLine="549"/>
        <w:rPr>
          <w:color w:val="000000"/>
          <w:sz w:val="28"/>
          <w:szCs w:val="28"/>
        </w:rPr>
      </w:pPr>
      <w:r>
        <w:rPr>
          <w:color w:val="000000"/>
          <w:sz w:val="28"/>
          <w:szCs w:val="28"/>
        </w:rPr>
        <w:t>3</w:t>
      </w:r>
      <w:r>
        <w:rPr>
          <w:rFonts w:hint="eastAsia"/>
          <w:color w:val="000000"/>
          <w:sz w:val="28"/>
          <w:szCs w:val="28"/>
        </w:rPr>
        <w:t>、课程建设总体目标</w:t>
      </w:r>
    </w:p>
    <w:p w:rsidR="00811FB0" w:rsidRDefault="00811FB0">
      <w:pPr>
        <w:snapToGrid w:val="0"/>
        <w:spacing w:line="360" w:lineRule="auto"/>
        <w:ind w:firstLineChars="150" w:firstLine="360"/>
        <w:rPr>
          <w:rFonts w:ascii="Times New Roman" w:hAnsi="Times New Roman"/>
          <w:sz w:val="24"/>
        </w:rPr>
      </w:pPr>
      <w:r>
        <w:rPr>
          <w:rFonts w:ascii="Times New Roman" w:hAnsi="Times New Roman" w:hint="eastAsia"/>
          <w:sz w:val="24"/>
        </w:rPr>
        <w:t>依照学院总体发展规划，以人才培养为导向，课程标准符合</w:t>
      </w:r>
      <w:r>
        <w:rPr>
          <w:rFonts w:hint="eastAsia"/>
          <w:sz w:val="24"/>
        </w:rPr>
        <w:t>机械设计制造及其自动化专业的</w:t>
      </w:r>
      <w:r>
        <w:rPr>
          <w:rFonts w:ascii="Times New Roman" w:hAnsi="Times New Roman" w:hint="eastAsia"/>
          <w:sz w:val="24"/>
        </w:rPr>
        <w:t>能力构成，课程目标与专业培养目标衔接紧密，精品课程建设龙头示范效应明显，并形成教学资源配置合理、特色鲜明的课程结构体系，教学改革与课程建设的相互促进在人才培养中发挥突出作用；到</w:t>
      </w:r>
      <w:r>
        <w:rPr>
          <w:rFonts w:ascii="Times New Roman" w:hAnsi="Times New Roman"/>
          <w:sz w:val="24"/>
        </w:rPr>
        <w:t>2020</w:t>
      </w:r>
      <w:r>
        <w:rPr>
          <w:rFonts w:ascii="Times New Roman" w:hAnsi="Times New Roman" w:hint="eastAsia"/>
          <w:sz w:val="24"/>
        </w:rPr>
        <w:t>年建成院级培育优质课程</w:t>
      </w:r>
      <w:r>
        <w:rPr>
          <w:rFonts w:ascii="Times New Roman" w:hAnsi="Times New Roman"/>
          <w:sz w:val="24"/>
        </w:rPr>
        <w:t>4—5</w:t>
      </w:r>
      <w:r>
        <w:rPr>
          <w:rFonts w:ascii="Times New Roman" w:hAnsi="Times New Roman" w:hint="eastAsia"/>
          <w:sz w:val="24"/>
        </w:rPr>
        <w:t>门、校级精品课程</w:t>
      </w:r>
      <w:r>
        <w:rPr>
          <w:rFonts w:ascii="Times New Roman" w:hAnsi="Times New Roman"/>
          <w:sz w:val="24"/>
        </w:rPr>
        <w:t>2—3</w:t>
      </w:r>
      <w:r>
        <w:rPr>
          <w:rFonts w:ascii="Times New Roman" w:hAnsi="Times New Roman" w:hint="eastAsia"/>
          <w:sz w:val="24"/>
        </w:rPr>
        <w:t>门、省级精品课程</w:t>
      </w:r>
      <w:r>
        <w:rPr>
          <w:rFonts w:ascii="Times New Roman" w:hAnsi="Times New Roman"/>
          <w:sz w:val="24"/>
        </w:rPr>
        <w:t>1-2</w:t>
      </w:r>
      <w:r>
        <w:rPr>
          <w:rFonts w:ascii="Times New Roman" w:hAnsi="Times New Roman" w:hint="eastAsia"/>
          <w:sz w:val="24"/>
        </w:rPr>
        <w:t>门；在课程管理方面，实现课程管理的数字化和网络化。</w:t>
      </w:r>
    </w:p>
    <w:p w:rsidR="00811FB0" w:rsidRDefault="00811FB0">
      <w:pPr>
        <w:spacing w:line="360" w:lineRule="auto"/>
        <w:ind w:firstLineChars="196" w:firstLine="549"/>
        <w:rPr>
          <w:color w:val="000000"/>
          <w:sz w:val="28"/>
          <w:szCs w:val="28"/>
        </w:rPr>
      </w:pPr>
      <w:r>
        <w:rPr>
          <w:color w:val="000000"/>
          <w:sz w:val="28"/>
          <w:szCs w:val="28"/>
        </w:rPr>
        <w:t>4</w:t>
      </w:r>
      <w:r>
        <w:rPr>
          <w:rFonts w:hint="eastAsia"/>
          <w:color w:val="000000"/>
          <w:sz w:val="28"/>
          <w:szCs w:val="28"/>
        </w:rPr>
        <w:t>、课程建设具体措施</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1</w:t>
      </w:r>
      <w:r>
        <w:rPr>
          <w:rFonts w:hint="eastAsia"/>
          <w:sz w:val="24"/>
        </w:rPr>
        <w:t>）加强课程建设的组织领导，保证课程建设工作的有效开展</w:t>
      </w:r>
    </w:p>
    <w:p w:rsidR="00811FB0" w:rsidRDefault="00811FB0">
      <w:pPr>
        <w:snapToGrid w:val="0"/>
        <w:spacing w:line="360" w:lineRule="auto"/>
        <w:ind w:firstLineChars="150" w:firstLine="360"/>
        <w:rPr>
          <w:sz w:val="24"/>
        </w:rPr>
      </w:pPr>
      <w:r>
        <w:rPr>
          <w:sz w:val="24"/>
        </w:rPr>
        <w:t xml:space="preserve"> </w:t>
      </w:r>
      <w:r>
        <w:rPr>
          <w:rFonts w:hint="eastAsia"/>
          <w:sz w:val="24"/>
        </w:rPr>
        <w:t>成立院、专业教研室二级课程建设领导小组，学院课程建设领导小组负责组织制定全院的课程建设规划、方案，组织开展优质课程、精品课程的评选和验收，对各类课程进行检查、指导和评估等工作；专业教研室负责制定课程建设规划、方案，开展各类课程的建设、指导、验收和检查，组织申报优质课程和精品课程工作。</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2</w:t>
      </w:r>
      <w:r>
        <w:rPr>
          <w:rFonts w:hint="eastAsia"/>
          <w:sz w:val="24"/>
        </w:rPr>
        <w:t>）加强教师队伍建设，确保课程建设可持续发展</w:t>
      </w:r>
    </w:p>
    <w:p w:rsidR="00811FB0" w:rsidRDefault="00811FB0">
      <w:pPr>
        <w:snapToGrid w:val="0"/>
        <w:spacing w:line="360" w:lineRule="auto"/>
        <w:ind w:firstLineChars="150" w:firstLine="360"/>
        <w:rPr>
          <w:sz w:val="24"/>
        </w:rPr>
      </w:pPr>
      <w:r>
        <w:rPr>
          <w:sz w:val="24"/>
        </w:rPr>
        <w:t xml:space="preserve"> </w:t>
      </w:r>
      <w:r>
        <w:rPr>
          <w:rFonts w:hint="eastAsia"/>
          <w:sz w:val="24"/>
        </w:rPr>
        <w:t>围绕课程建设目标，进一步加强教师专业技术和专业技能培训，调整充实培训内容，健全和完善教师到企业培训制度，建立激励机制和考核评价机制，通过加大投入、内培外引、多渠道、多层次培训方式，全面提高师资质量，建设优秀教学团队。</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3</w:t>
      </w:r>
      <w:r>
        <w:rPr>
          <w:rFonts w:hint="eastAsia"/>
          <w:sz w:val="24"/>
        </w:rPr>
        <w:t>）与企业积极合作共建课程，提升课程建设的质量</w:t>
      </w:r>
    </w:p>
    <w:p w:rsidR="00811FB0" w:rsidRDefault="00811FB0">
      <w:pPr>
        <w:snapToGrid w:val="0"/>
        <w:spacing w:line="360" w:lineRule="auto"/>
        <w:ind w:firstLineChars="150" w:firstLine="360"/>
        <w:rPr>
          <w:sz w:val="24"/>
        </w:rPr>
      </w:pPr>
      <w:r>
        <w:rPr>
          <w:sz w:val="24"/>
        </w:rPr>
        <w:t xml:space="preserve"> </w:t>
      </w:r>
      <w:r>
        <w:rPr>
          <w:rFonts w:hint="eastAsia"/>
          <w:sz w:val="24"/>
        </w:rPr>
        <w:t>建立职业能力培养的课程标准，以行业岗位标准为依据，与机械相关的企业共同制定课程标准，修订培养计划，根据人才市场的实时需求优化重构课程体系，促进课程建设与行业需求的紧密接轨。</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4</w:t>
      </w:r>
      <w:r>
        <w:rPr>
          <w:rFonts w:hint="eastAsia"/>
          <w:sz w:val="24"/>
        </w:rPr>
        <w:t>）加大经费投入力度，为优质课程建设提供必要的经费支持</w:t>
      </w:r>
    </w:p>
    <w:p w:rsidR="00811FB0" w:rsidRDefault="00811FB0">
      <w:pPr>
        <w:snapToGrid w:val="0"/>
        <w:spacing w:line="360" w:lineRule="auto"/>
        <w:ind w:firstLineChars="150" w:firstLine="360"/>
        <w:rPr>
          <w:sz w:val="24"/>
        </w:rPr>
      </w:pPr>
      <w:r>
        <w:rPr>
          <w:sz w:val="24"/>
        </w:rPr>
        <w:t xml:space="preserve"> </w:t>
      </w:r>
      <w:r>
        <w:rPr>
          <w:rFonts w:hint="eastAsia"/>
          <w:sz w:val="24"/>
        </w:rPr>
        <w:t>为保证课程建设的质量，学院要加大课程建设经费投入力度，设立课程培育建设专项经费，做好各级精品课程建设的前期培育工作。</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5</w:t>
      </w:r>
      <w:r>
        <w:rPr>
          <w:rFonts w:hint="eastAsia"/>
          <w:sz w:val="24"/>
        </w:rPr>
        <w:t>）建立有效的激励机制，鼓励教职工积极参加课程建设</w:t>
      </w:r>
    </w:p>
    <w:p w:rsidR="00811FB0" w:rsidRDefault="00811FB0">
      <w:pPr>
        <w:snapToGrid w:val="0"/>
        <w:spacing w:line="360" w:lineRule="auto"/>
        <w:ind w:firstLineChars="150" w:firstLine="360"/>
        <w:rPr>
          <w:sz w:val="24"/>
        </w:rPr>
      </w:pPr>
      <w:r>
        <w:rPr>
          <w:sz w:val="24"/>
        </w:rPr>
        <w:t xml:space="preserve"> </w:t>
      </w:r>
      <w:r>
        <w:rPr>
          <w:rFonts w:hint="eastAsia"/>
          <w:sz w:val="24"/>
        </w:rPr>
        <w:t>课程建设是教学工作的重要组成部分，为鼓励教职工积极参加课程建设，将课程建设纳入教学工作考核、奖励范畴，建立相应的激励机制。</w:t>
      </w:r>
    </w:p>
    <w:p w:rsidR="00811FB0" w:rsidRDefault="00811FB0">
      <w:pPr>
        <w:snapToGrid w:val="0"/>
        <w:spacing w:line="360" w:lineRule="auto"/>
        <w:ind w:firstLineChars="150" w:firstLine="360"/>
        <w:rPr>
          <w:sz w:val="24"/>
        </w:rPr>
      </w:pPr>
      <w:r>
        <w:rPr>
          <w:sz w:val="24"/>
        </w:rPr>
        <w:t xml:space="preserve"> </w:t>
      </w:r>
      <w:r>
        <w:rPr>
          <w:rFonts w:hint="eastAsia"/>
          <w:sz w:val="24"/>
        </w:rPr>
        <w:t>（</w:t>
      </w:r>
      <w:r>
        <w:rPr>
          <w:sz w:val="24"/>
        </w:rPr>
        <w:t>6</w:t>
      </w:r>
      <w:r>
        <w:rPr>
          <w:rFonts w:hint="eastAsia"/>
          <w:sz w:val="24"/>
        </w:rPr>
        <w:t>）强化基础设施和实训实习基地建设</w:t>
      </w:r>
    </w:p>
    <w:p w:rsidR="00811FB0" w:rsidRDefault="00811FB0">
      <w:pPr>
        <w:snapToGrid w:val="0"/>
        <w:spacing w:line="360" w:lineRule="auto"/>
        <w:ind w:firstLineChars="150" w:firstLine="360"/>
        <w:rPr>
          <w:sz w:val="24"/>
        </w:rPr>
      </w:pPr>
      <w:r>
        <w:rPr>
          <w:sz w:val="24"/>
        </w:rPr>
        <w:t xml:space="preserve"> </w:t>
      </w:r>
      <w:r>
        <w:rPr>
          <w:rFonts w:hint="eastAsia"/>
          <w:sz w:val="24"/>
        </w:rPr>
        <w:t>加强基础设施建设，更新实验实训教学内容，增加综合性、仿真性、融合性实验实训室，构建综合性实验实训的实践教学体系，全面推行实验实训室开放，提高实践教学质量。加强实习基地建设，加强与相关企事业单位，尤其是与一批产业前沿的企业联合，建立校外实习基地，以提高学生实践能力和创新能力，实现与职业岗位零距离对接。</w:t>
      </w:r>
    </w:p>
    <w:p w:rsidR="00811FB0" w:rsidRDefault="00811FB0">
      <w:pPr>
        <w:tabs>
          <w:tab w:val="left" w:pos="360"/>
        </w:tabs>
        <w:spacing w:line="360" w:lineRule="auto"/>
        <w:ind w:firstLineChars="197" w:firstLine="630"/>
        <w:rPr>
          <w:rFonts w:ascii="黑体" w:eastAsia="黑体" w:hAnsi="黑体"/>
          <w:sz w:val="32"/>
          <w:szCs w:val="32"/>
        </w:rPr>
      </w:pPr>
      <w:r>
        <w:rPr>
          <w:rFonts w:ascii="黑体" w:eastAsia="黑体" w:hAnsi="黑体" w:hint="eastAsia"/>
          <w:sz w:val="32"/>
          <w:szCs w:val="32"/>
        </w:rPr>
        <w:t>（三）教学研究与改革</w:t>
      </w:r>
    </w:p>
    <w:p w:rsidR="00811FB0" w:rsidRDefault="00811FB0">
      <w:pPr>
        <w:spacing w:line="360" w:lineRule="auto"/>
        <w:ind w:firstLineChars="200" w:firstLine="480"/>
        <w:rPr>
          <w:sz w:val="24"/>
        </w:rPr>
      </w:pPr>
      <w:r>
        <w:rPr>
          <w:sz w:val="24"/>
        </w:rPr>
        <w:t>1</w:t>
      </w:r>
      <w:r>
        <w:rPr>
          <w:rFonts w:hint="eastAsia"/>
          <w:sz w:val="24"/>
        </w:rPr>
        <w:t>、教学研究与改革指导思想</w:t>
      </w:r>
    </w:p>
    <w:p w:rsidR="00811FB0" w:rsidRDefault="00811FB0">
      <w:pPr>
        <w:spacing w:line="360" w:lineRule="auto"/>
        <w:ind w:firstLineChars="200" w:firstLine="480"/>
        <w:rPr>
          <w:sz w:val="24"/>
        </w:rPr>
      </w:pPr>
      <w:r>
        <w:rPr>
          <w:rFonts w:hint="eastAsia"/>
          <w:sz w:val="24"/>
        </w:rPr>
        <w:t>结合学校应用型办学定位和应用技术型高校转型的背景，机械设计制造及其自动化专业的教学研究与改革重点于与企业合作的专业教育教学的新探索，深入开展与企业深度合作的课程改革、教学模式创新、实践教学探索、产教融合机制等，将教改成果有效转化为教育资源，有效促进专业建设再上台阶。</w:t>
      </w:r>
    </w:p>
    <w:p w:rsidR="00811FB0" w:rsidRDefault="00811FB0">
      <w:pPr>
        <w:spacing w:line="360" w:lineRule="auto"/>
        <w:ind w:firstLineChars="200" w:firstLine="480"/>
        <w:rPr>
          <w:sz w:val="24"/>
        </w:rPr>
      </w:pPr>
      <w:r>
        <w:rPr>
          <w:sz w:val="24"/>
        </w:rPr>
        <w:t>2</w:t>
      </w:r>
      <w:r>
        <w:rPr>
          <w:rFonts w:hint="eastAsia"/>
          <w:sz w:val="24"/>
        </w:rPr>
        <w:t>、教学研究与改革现状</w:t>
      </w:r>
    </w:p>
    <w:p w:rsidR="00811FB0" w:rsidRDefault="00811FB0">
      <w:pPr>
        <w:spacing w:line="360" w:lineRule="auto"/>
        <w:ind w:firstLineChars="200" w:firstLine="480"/>
        <w:rPr>
          <w:sz w:val="24"/>
        </w:rPr>
      </w:pPr>
      <w:r>
        <w:rPr>
          <w:rFonts w:hint="eastAsia"/>
          <w:sz w:val="24"/>
        </w:rPr>
        <w:t>目前专业已承担</w:t>
      </w:r>
      <w:r>
        <w:rPr>
          <w:sz w:val="24"/>
        </w:rPr>
        <w:t>10</w:t>
      </w:r>
      <w:r>
        <w:rPr>
          <w:rFonts w:hint="eastAsia"/>
          <w:sz w:val="24"/>
        </w:rPr>
        <w:t>余项项科研教改项目，并已公开发表十数篇相关教改论文，在培养应用型机械类人才及校企合作改进教学方面有诸多有益探索。</w:t>
      </w:r>
    </w:p>
    <w:p w:rsidR="00811FB0" w:rsidRDefault="00811FB0">
      <w:pPr>
        <w:spacing w:line="360" w:lineRule="auto"/>
        <w:ind w:firstLineChars="200" w:firstLine="480"/>
        <w:rPr>
          <w:sz w:val="24"/>
        </w:rPr>
      </w:pPr>
      <w:r>
        <w:rPr>
          <w:sz w:val="24"/>
        </w:rPr>
        <w:t>3</w:t>
      </w:r>
      <w:r>
        <w:rPr>
          <w:rFonts w:hint="eastAsia"/>
          <w:sz w:val="24"/>
        </w:rPr>
        <w:t>、教学研究与改革总体目标</w:t>
      </w:r>
    </w:p>
    <w:p w:rsidR="00811FB0" w:rsidRDefault="00811FB0">
      <w:pPr>
        <w:spacing w:line="360" w:lineRule="auto"/>
        <w:ind w:firstLineChars="200" w:firstLine="480"/>
        <w:rPr>
          <w:sz w:val="24"/>
        </w:rPr>
      </w:pPr>
      <w:r>
        <w:rPr>
          <w:bCs/>
          <w:sz w:val="24"/>
        </w:rPr>
        <w:t xml:space="preserve"> </w:t>
      </w:r>
      <w:r>
        <w:rPr>
          <w:rFonts w:hint="eastAsia"/>
          <w:bCs/>
          <w:sz w:val="24"/>
        </w:rPr>
        <w:t>通过全面深入地开展教学研究与改革，课程设置上要紧紧围绕专业核心能力培养体系的内容进行设置，重新制定教学实践环节的教学大纲，以改变部分实践教学环节无纲可循的弊端。并积极鼓励教师参与教学改革的研究，积极争取学校的教学改革项目，并争取每位教师每年发表一篇教学改革的文章。</w:t>
      </w:r>
      <w:r>
        <w:rPr>
          <w:rFonts w:hint="eastAsia"/>
          <w:sz w:val="24"/>
        </w:rPr>
        <w:t>每年</w:t>
      </w:r>
      <w:r>
        <w:rPr>
          <w:rFonts w:hint="eastAsia"/>
          <w:bCs/>
          <w:sz w:val="24"/>
        </w:rPr>
        <w:t>争取获批</w:t>
      </w:r>
      <w:r>
        <w:rPr>
          <w:bCs/>
          <w:sz w:val="24"/>
        </w:rPr>
        <w:t>1-2</w:t>
      </w:r>
      <w:r>
        <w:rPr>
          <w:rFonts w:hint="eastAsia"/>
          <w:bCs/>
          <w:sz w:val="24"/>
        </w:rPr>
        <w:t>项省部级以上教改课题，研究成果应用和转化</w:t>
      </w:r>
      <w:r>
        <w:rPr>
          <w:rFonts w:hint="eastAsia"/>
          <w:sz w:val="24"/>
        </w:rPr>
        <w:t>在同类院校具有较高的示范性。</w:t>
      </w:r>
    </w:p>
    <w:p w:rsidR="00811FB0" w:rsidRDefault="00811FB0">
      <w:pPr>
        <w:tabs>
          <w:tab w:val="left" w:pos="360"/>
        </w:tabs>
        <w:spacing w:line="360" w:lineRule="auto"/>
        <w:ind w:firstLineChars="197" w:firstLine="630"/>
        <w:rPr>
          <w:rFonts w:ascii="黑体" w:eastAsia="黑体" w:hAnsi="黑体"/>
          <w:sz w:val="32"/>
          <w:szCs w:val="32"/>
        </w:rPr>
      </w:pPr>
      <w:r>
        <w:rPr>
          <w:rFonts w:ascii="黑体" w:eastAsia="黑体" w:hAnsi="黑体" w:hint="eastAsia"/>
          <w:sz w:val="32"/>
          <w:szCs w:val="32"/>
        </w:rPr>
        <w:t>（四）实验室建设</w:t>
      </w:r>
    </w:p>
    <w:p w:rsidR="00811FB0" w:rsidRDefault="00811FB0">
      <w:pPr>
        <w:tabs>
          <w:tab w:val="left" w:pos="360"/>
        </w:tabs>
        <w:spacing w:line="360" w:lineRule="auto"/>
        <w:ind w:firstLineChars="197" w:firstLine="552"/>
        <w:rPr>
          <w:sz w:val="28"/>
          <w:szCs w:val="28"/>
        </w:rPr>
      </w:pPr>
      <w:r>
        <w:rPr>
          <w:sz w:val="28"/>
          <w:szCs w:val="28"/>
        </w:rPr>
        <w:t>1</w:t>
      </w:r>
      <w:r>
        <w:rPr>
          <w:rFonts w:hint="eastAsia"/>
          <w:sz w:val="28"/>
          <w:szCs w:val="28"/>
        </w:rPr>
        <w:t>、</w:t>
      </w:r>
      <w:r>
        <w:rPr>
          <w:rFonts w:hint="eastAsia"/>
          <w:sz w:val="24"/>
        </w:rPr>
        <w:t>机械设计制造及其自动化专业</w:t>
      </w:r>
      <w:r>
        <w:rPr>
          <w:rFonts w:hint="eastAsia"/>
          <w:sz w:val="28"/>
          <w:szCs w:val="28"/>
        </w:rPr>
        <w:t>专业实验室建设现状</w:t>
      </w:r>
    </w:p>
    <w:p w:rsidR="00811FB0" w:rsidRDefault="00811FB0">
      <w:pPr>
        <w:tabs>
          <w:tab w:val="left" w:pos="360"/>
        </w:tabs>
        <w:spacing w:line="360" w:lineRule="auto"/>
        <w:ind w:firstLineChars="197" w:firstLine="473"/>
        <w:rPr>
          <w:sz w:val="24"/>
        </w:rPr>
      </w:pPr>
      <w:r>
        <w:rPr>
          <w:rFonts w:hint="eastAsia"/>
          <w:sz w:val="24"/>
        </w:rPr>
        <w:t>现有实验室建设方面，建设了机械零部件展示室、机械拆装实验室、机械创新实验室、</w:t>
      </w:r>
      <w:r>
        <w:rPr>
          <w:sz w:val="24"/>
        </w:rPr>
        <w:t>PLC</w:t>
      </w:r>
      <w:r>
        <w:rPr>
          <w:rFonts w:hint="eastAsia"/>
          <w:sz w:val="24"/>
        </w:rPr>
        <w:t>控制实验室、液压气压实验室、模具实验室等专业实验室，并对液压实验室，模具实验室进行了更新：</w:t>
      </w:r>
    </w:p>
    <w:p w:rsidR="00811FB0" w:rsidRDefault="00811FB0">
      <w:pPr>
        <w:tabs>
          <w:tab w:val="left" w:pos="360"/>
        </w:tabs>
        <w:spacing w:line="360" w:lineRule="auto"/>
        <w:ind w:firstLineChars="197" w:firstLine="552"/>
        <w:rPr>
          <w:sz w:val="28"/>
          <w:szCs w:val="28"/>
        </w:rPr>
      </w:pPr>
      <w:r>
        <w:rPr>
          <w:sz w:val="28"/>
          <w:szCs w:val="28"/>
        </w:rPr>
        <w:t>2</w:t>
      </w:r>
      <w:r>
        <w:rPr>
          <w:rFonts w:hint="eastAsia"/>
          <w:sz w:val="28"/>
          <w:szCs w:val="28"/>
        </w:rPr>
        <w:t>、</w:t>
      </w:r>
      <w:r>
        <w:rPr>
          <w:rFonts w:hint="eastAsia"/>
          <w:sz w:val="24"/>
        </w:rPr>
        <w:t>机械设计制造及其自动化专业</w:t>
      </w:r>
      <w:r>
        <w:rPr>
          <w:rFonts w:hint="eastAsia"/>
          <w:sz w:val="28"/>
          <w:szCs w:val="28"/>
        </w:rPr>
        <w:t>实验室建设方案及进度安排</w:t>
      </w:r>
    </w:p>
    <w:p w:rsidR="00811FB0" w:rsidRPr="00D60D38" w:rsidRDefault="00811FB0">
      <w:pPr>
        <w:tabs>
          <w:tab w:val="left" w:pos="360"/>
        </w:tabs>
        <w:spacing w:line="360" w:lineRule="auto"/>
        <w:ind w:firstLineChars="197" w:firstLine="473"/>
        <w:rPr>
          <w:rFonts w:ascii="宋体"/>
          <w:sz w:val="24"/>
        </w:rPr>
      </w:pPr>
      <w:r w:rsidRPr="00D60D38">
        <w:rPr>
          <w:rFonts w:ascii="宋体" w:hAnsi="宋体"/>
          <w:sz w:val="24"/>
        </w:rPr>
        <w:t>2016-2018</w:t>
      </w:r>
      <w:r w:rsidRPr="00D60D38">
        <w:rPr>
          <w:rFonts w:ascii="宋体" w:hAnsi="宋体" w:hint="eastAsia"/>
          <w:sz w:val="24"/>
        </w:rPr>
        <w:t>年，扩充机械原理及机械设计设备，针对机械设计制造及其自动化专业特点增设相应实验设备。</w:t>
      </w:r>
    </w:p>
    <w:p w:rsidR="00811FB0" w:rsidRPr="00D60D38" w:rsidRDefault="00811FB0">
      <w:pPr>
        <w:tabs>
          <w:tab w:val="left" w:pos="360"/>
        </w:tabs>
        <w:spacing w:line="360" w:lineRule="auto"/>
        <w:ind w:firstLineChars="197" w:firstLine="473"/>
        <w:rPr>
          <w:rFonts w:ascii="宋体"/>
          <w:sz w:val="24"/>
        </w:rPr>
      </w:pPr>
      <w:r w:rsidRPr="00D60D38">
        <w:rPr>
          <w:rFonts w:ascii="宋体" w:hAnsi="宋体"/>
          <w:sz w:val="24"/>
        </w:rPr>
        <w:t>2019-2020</w:t>
      </w:r>
      <w:r w:rsidRPr="00D60D38">
        <w:rPr>
          <w:rFonts w:ascii="宋体" w:hAnsi="宋体" w:hint="eastAsia"/>
          <w:sz w:val="24"/>
        </w:rPr>
        <w:t>年，根据课程体系</w:t>
      </w:r>
      <w:r>
        <w:rPr>
          <w:rFonts w:ascii="宋体" w:hAnsi="宋体" w:hint="eastAsia"/>
          <w:sz w:val="24"/>
        </w:rPr>
        <w:t>规划</w:t>
      </w:r>
      <w:r w:rsidRPr="00D60D38">
        <w:rPr>
          <w:rFonts w:ascii="宋体" w:hAnsi="宋体" w:hint="eastAsia"/>
          <w:sz w:val="24"/>
        </w:rPr>
        <w:t>，建立综合性实验室，采用一体化实验教学方式，将同一课程体系的实验项目融合，为学生更多的设计型实验项目。</w:t>
      </w:r>
    </w:p>
    <w:p w:rsidR="00811FB0" w:rsidRDefault="00811FB0">
      <w:pPr>
        <w:tabs>
          <w:tab w:val="left" w:pos="360"/>
        </w:tabs>
        <w:spacing w:line="360" w:lineRule="auto"/>
        <w:ind w:firstLineChars="197" w:firstLine="552"/>
        <w:rPr>
          <w:sz w:val="28"/>
          <w:szCs w:val="28"/>
        </w:rPr>
      </w:pPr>
      <w:r>
        <w:rPr>
          <w:sz w:val="28"/>
          <w:szCs w:val="28"/>
        </w:rPr>
        <w:t>3</w:t>
      </w:r>
      <w:r>
        <w:rPr>
          <w:rFonts w:hint="eastAsia"/>
          <w:sz w:val="28"/>
          <w:szCs w:val="28"/>
        </w:rPr>
        <w:t>、实验队伍建设方案</w:t>
      </w:r>
    </w:p>
    <w:p w:rsidR="00811FB0" w:rsidRDefault="00811FB0">
      <w:pPr>
        <w:tabs>
          <w:tab w:val="left" w:pos="360"/>
        </w:tabs>
        <w:spacing w:line="360" w:lineRule="auto"/>
        <w:ind w:firstLineChars="197" w:firstLine="473"/>
        <w:rPr>
          <w:sz w:val="24"/>
        </w:rPr>
      </w:pPr>
      <w:r>
        <w:rPr>
          <w:rFonts w:hint="eastAsia"/>
          <w:sz w:val="24"/>
        </w:rPr>
        <w:t>经</w:t>
      </w:r>
      <w:r w:rsidRPr="00D60D38">
        <w:rPr>
          <w:rFonts w:ascii="宋体" w:hAnsi="宋体" w:hint="eastAsia"/>
          <w:sz w:val="24"/>
        </w:rPr>
        <w:t>过</w:t>
      </w:r>
      <w:r w:rsidRPr="00D60D38">
        <w:rPr>
          <w:rFonts w:ascii="宋体" w:hAnsi="宋体"/>
          <w:sz w:val="24"/>
        </w:rPr>
        <w:t>3—5</w:t>
      </w:r>
      <w:r w:rsidRPr="00D60D38">
        <w:rPr>
          <w:rFonts w:ascii="宋体" w:hAnsi="宋体" w:hint="eastAsia"/>
          <w:sz w:val="24"/>
        </w:rPr>
        <w:t>年的努力，造就一支具有现代教育教学理念、掌握先进实验教学方法、具有高度的事业心和</w:t>
      </w:r>
      <w:r>
        <w:rPr>
          <w:rFonts w:hint="eastAsia"/>
          <w:sz w:val="24"/>
        </w:rPr>
        <w:t>责任感、专兼职结合、业务骨干力量相对稳定、与理论教师实现动态平衡的实验教师队伍。</w:t>
      </w:r>
    </w:p>
    <w:p w:rsidR="00811FB0" w:rsidRDefault="00811FB0">
      <w:pPr>
        <w:tabs>
          <w:tab w:val="left" w:pos="360"/>
        </w:tabs>
        <w:spacing w:line="360" w:lineRule="auto"/>
        <w:ind w:firstLineChars="197" w:firstLine="473"/>
        <w:rPr>
          <w:sz w:val="24"/>
        </w:rPr>
      </w:pPr>
      <w:r>
        <w:rPr>
          <w:rFonts w:hint="eastAsia"/>
          <w:sz w:val="24"/>
        </w:rPr>
        <w:t>（</w:t>
      </w:r>
      <w:r>
        <w:rPr>
          <w:sz w:val="24"/>
        </w:rPr>
        <w:t>1</w:t>
      </w:r>
      <w:r>
        <w:rPr>
          <w:rFonts w:hint="eastAsia"/>
          <w:sz w:val="24"/>
        </w:rPr>
        <w:t>）落实实验室主任负责制</w:t>
      </w:r>
    </w:p>
    <w:p w:rsidR="00811FB0" w:rsidRDefault="00811FB0">
      <w:pPr>
        <w:tabs>
          <w:tab w:val="left" w:pos="360"/>
        </w:tabs>
        <w:spacing w:line="360" w:lineRule="auto"/>
        <w:ind w:firstLineChars="197" w:firstLine="473"/>
        <w:rPr>
          <w:sz w:val="24"/>
        </w:rPr>
      </w:pPr>
      <w:r>
        <w:rPr>
          <w:rFonts w:hint="eastAsia"/>
          <w:sz w:val="24"/>
        </w:rPr>
        <w:t>实验室主任在院领导下，全面负责实验室工作，统筹安排实验室资源。确立实验室主任队伍在实验教学和实验室建设工作中的重要地位，加强建设力度，配备较强的实验室主任，保证实验教学工作稳定运行，不断提高实验室管理水平。</w:t>
      </w:r>
    </w:p>
    <w:p w:rsidR="00811FB0" w:rsidRDefault="00811FB0">
      <w:pPr>
        <w:tabs>
          <w:tab w:val="left" w:pos="360"/>
        </w:tabs>
        <w:spacing w:line="360" w:lineRule="auto"/>
        <w:ind w:firstLineChars="197" w:firstLine="473"/>
        <w:rPr>
          <w:sz w:val="24"/>
        </w:rPr>
      </w:pPr>
      <w:r>
        <w:rPr>
          <w:rFonts w:hint="eastAsia"/>
          <w:sz w:val="24"/>
        </w:rPr>
        <w:t>（</w:t>
      </w:r>
      <w:r>
        <w:rPr>
          <w:sz w:val="24"/>
        </w:rPr>
        <w:t>2</w:t>
      </w:r>
      <w:r>
        <w:rPr>
          <w:rFonts w:hint="eastAsia"/>
          <w:sz w:val="24"/>
        </w:rPr>
        <w:t>）加强实验人员培训，不断提高业务水平</w:t>
      </w:r>
    </w:p>
    <w:p w:rsidR="00811FB0" w:rsidRDefault="00811FB0">
      <w:pPr>
        <w:tabs>
          <w:tab w:val="left" w:pos="360"/>
        </w:tabs>
        <w:spacing w:line="360" w:lineRule="auto"/>
        <w:ind w:firstLineChars="197" w:firstLine="473"/>
        <w:rPr>
          <w:sz w:val="24"/>
        </w:rPr>
      </w:pPr>
      <w:r>
        <w:rPr>
          <w:rFonts w:hint="eastAsia"/>
          <w:sz w:val="24"/>
        </w:rPr>
        <w:t>重视实验队伍培训工作，制定培训计划，经常对实验教师、实验技术人员和实验室管理人员进行培训，并在经费和政策上给予保障支持。</w:t>
      </w:r>
    </w:p>
    <w:p w:rsidR="00811FB0" w:rsidRDefault="00811FB0">
      <w:pPr>
        <w:tabs>
          <w:tab w:val="left" w:pos="360"/>
        </w:tabs>
        <w:spacing w:line="360" w:lineRule="auto"/>
        <w:ind w:firstLineChars="197" w:firstLine="473"/>
        <w:rPr>
          <w:sz w:val="24"/>
        </w:rPr>
      </w:pPr>
      <w:r>
        <w:rPr>
          <w:rFonts w:hint="eastAsia"/>
          <w:sz w:val="24"/>
        </w:rPr>
        <w:t>不定期举行实验教学和实验室管理工作研讨会、开办专题讲座，介绍和交流本专业及本学科国内外发展动态和前沿成果。</w:t>
      </w:r>
    </w:p>
    <w:p w:rsidR="00811FB0" w:rsidRDefault="00811FB0">
      <w:pPr>
        <w:tabs>
          <w:tab w:val="left" w:pos="360"/>
        </w:tabs>
        <w:spacing w:line="360" w:lineRule="auto"/>
        <w:ind w:firstLineChars="197" w:firstLine="473"/>
        <w:rPr>
          <w:sz w:val="24"/>
        </w:rPr>
      </w:pPr>
      <w:r>
        <w:rPr>
          <w:rFonts w:hint="eastAsia"/>
          <w:sz w:val="24"/>
        </w:rPr>
        <w:t>每年选送部分实验教师、实验技术人员或实验室管理人员参加国内有关研讨会；积极开展与省内外高校的相互考察、交流和研修，以适应实验教学工作的新要求。</w:t>
      </w:r>
    </w:p>
    <w:p w:rsidR="00811FB0" w:rsidRDefault="00811FB0">
      <w:pPr>
        <w:tabs>
          <w:tab w:val="left" w:pos="360"/>
        </w:tabs>
        <w:spacing w:line="360" w:lineRule="auto"/>
        <w:ind w:firstLineChars="197" w:firstLine="473"/>
        <w:rPr>
          <w:sz w:val="24"/>
        </w:rPr>
      </w:pPr>
      <w:r>
        <w:rPr>
          <w:rFonts w:hint="eastAsia"/>
          <w:sz w:val="24"/>
        </w:rPr>
        <w:t>（</w:t>
      </w:r>
      <w:r>
        <w:rPr>
          <w:sz w:val="24"/>
        </w:rPr>
        <w:t>3</w:t>
      </w:r>
      <w:r>
        <w:rPr>
          <w:rFonts w:hint="eastAsia"/>
          <w:sz w:val="24"/>
        </w:rPr>
        <w:t>）打通理论教师和实验教师队伍</w:t>
      </w:r>
    </w:p>
    <w:p w:rsidR="00811FB0" w:rsidRDefault="00811FB0">
      <w:pPr>
        <w:tabs>
          <w:tab w:val="left" w:pos="360"/>
        </w:tabs>
        <w:spacing w:line="360" w:lineRule="auto"/>
        <w:ind w:firstLineChars="197" w:firstLine="473"/>
        <w:rPr>
          <w:sz w:val="24"/>
        </w:rPr>
      </w:pPr>
      <w:r>
        <w:rPr>
          <w:rFonts w:hint="eastAsia"/>
          <w:sz w:val="24"/>
        </w:rPr>
        <w:t>鼓励和引导专业理论教师，特别是具有硕士、博士学位或具有高级职称、理论知识扎实、动手能力强的优秀教师，定期轮流到实验室工作并形成制度，确保每门实验课在实验室工作的教师保持相对稳定。采取激励措施，鼓励优秀教师充实到专职实验教师队伍中，参与实验教学、实验技术和实验室建设、管理工作。</w:t>
      </w:r>
    </w:p>
    <w:p w:rsidR="00811FB0" w:rsidRDefault="00811FB0">
      <w:pPr>
        <w:tabs>
          <w:tab w:val="left" w:pos="360"/>
        </w:tabs>
        <w:spacing w:line="360" w:lineRule="auto"/>
        <w:ind w:firstLineChars="197" w:firstLine="473"/>
        <w:rPr>
          <w:sz w:val="24"/>
        </w:rPr>
      </w:pPr>
      <w:r>
        <w:rPr>
          <w:rFonts w:hint="eastAsia"/>
          <w:sz w:val="24"/>
        </w:rPr>
        <w:t>（</w:t>
      </w:r>
      <w:r>
        <w:rPr>
          <w:sz w:val="24"/>
        </w:rPr>
        <w:t>4</w:t>
      </w:r>
      <w:r>
        <w:rPr>
          <w:rFonts w:hint="eastAsia"/>
          <w:sz w:val="24"/>
        </w:rPr>
        <w:t>）组织、引导教研室参与实验教学研究</w:t>
      </w:r>
    </w:p>
    <w:p w:rsidR="00811FB0" w:rsidRDefault="00811FB0">
      <w:pPr>
        <w:tabs>
          <w:tab w:val="left" w:pos="360"/>
        </w:tabs>
        <w:spacing w:line="360" w:lineRule="auto"/>
        <w:ind w:firstLineChars="197" w:firstLine="473"/>
        <w:rPr>
          <w:sz w:val="24"/>
        </w:rPr>
      </w:pPr>
      <w:r>
        <w:rPr>
          <w:rFonts w:hint="eastAsia"/>
          <w:sz w:val="24"/>
        </w:rPr>
        <w:t>将教研室的业务活动与实验室的建设密切结合，改革实验教学方法和手段，逐步实现实验教学既相对独立，又与理论教学密切结合，形成一支专兼职结合、业务骨干相对稳定、与理论教师实现动态平衡的实验教师队伍。</w:t>
      </w:r>
    </w:p>
    <w:p w:rsidR="00811FB0" w:rsidRDefault="00811FB0">
      <w:pPr>
        <w:tabs>
          <w:tab w:val="left" w:pos="360"/>
        </w:tabs>
        <w:spacing w:line="360" w:lineRule="auto"/>
        <w:ind w:firstLineChars="197" w:firstLine="630"/>
        <w:rPr>
          <w:rFonts w:ascii="黑体" w:eastAsia="黑体" w:hAnsi="黑体"/>
          <w:sz w:val="32"/>
          <w:szCs w:val="32"/>
        </w:rPr>
      </w:pPr>
      <w:r>
        <w:rPr>
          <w:rFonts w:ascii="黑体" w:eastAsia="黑体" w:hAnsi="黑体" w:hint="eastAsia"/>
          <w:sz w:val="32"/>
          <w:szCs w:val="32"/>
        </w:rPr>
        <w:t>（五）教材建设</w:t>
      </w:r>
    </w:p>
    <w:p w:rsidR="00811FB0" w:rsidRDefault="00811FB0">
      <w:pPr>
        <w:spacing w:line="360" w:lineRule="auto"/>
        <w:ind w:firstLineChars="199" w:firstLine="557"/>
        <w:rPr>
          <w:rFonts w:ascii="_x000B__x000C_" w:hAnsi="_x000B__x000C_"/>
          <w:color w:val="000000"/>
          <w:sz w:val="28"/>
          <w:szCs w:val="28"/>
        </w:rPr>
      </w:pPr>
      <w:r>
        <w:rPr>
          <w:rFonts w:ascii="_x000B__x000C_" w:hAnsi="_x000B__x000C_"/>
          <w:color w:val="000000"/>
          <w:sz w:val="28"/>
          <w:szCs w:val="28"/>
        </w:rPr>
        <w:t>1</w:t>
      </w:r>
      <w:r>
        <w:rPr>
          <w:rFonts w:ascii="_x000B__x000C_" w:hAnsi="_x000B__x000C_" w:hint="eastAsia"/>
          <w:color w:val="000000"/>
          <w:sz w:val="28"/>
          <w:szCs w:val="28"/>
        </w:rPr>
        <w:t>、教材建设的指导思想</w:t>
      </w:r>
    </w:p>
    <w:p w:rsidR="00811FB0" w:rsidRDefault="00811FB0">
      <w:pPr>
        <w:spacing w:line="360" w:lineRule="auto"/>
        <w:ind w:firstLineChars="200" w:firstLine="480"/>
        <w:rPr>
          <w:sz w:val="24"/>
        </w:rPr>
      </w:pPr>
      <w:r>
        <w:rPr>
          <w:rFonts w:hint="eastAsia"/>
          <w:sz w:val="24"/>
        </w:rPr>
        <w:t>根据教育部《关于加强高等学校本科教学工作提高教学质量的若干意见》的精神，坚持科学发展观和可持续发展的方针，强调以人为本、一切为学生服务的工作理念，大力推进教育创新。以本科教学工作水平评估指南为依据，以课程建设的成果为依托，立足民办院校的特点，继续完善专业教材建设体系，实施“精品教材建设工程”，争取编写出一批在国内有重要影响的高质量、有特色的教材；鼓励教师编写符合学校教学实际要求或具有特色的教学辅助教材和实验指导书（讲义）；继续坚持教材的择优选用原则，确保高质量、有特色教材进课堂，保证教学质量。</w:t>
      </w:r>
      <w:r>
        <w:rPr>
          <w:sz w:val="24"/>
        </w:rPr>
        <w:t xml:space="preserve"> </w:t>
      </w:r>
    </w:p>
    <w:p w:rsidR="00811FB0" w:rsidRDefault="00811FB0">
      <w:pPr>
        <w:spacing w:line="360" w:lineRule="auto"/>
        <w:ind w:firstLineChars="199" w:firstLine="557"/>
        <w:rPr>
          <w:color w:val="000000"/>
          <w:sz w:val="24"/>
          <w:szCs w:val="18"/>
        </w:rPr>
      </w:pPr>
      <w:r>
        <w:rPr>
          <w:rFonts w:ascii="_x000B__x000C_" w:hAnsi="_x000B__x000C_"/>
          <w:color w:val="000000"/>
          <w:sz w:val="28"/>
          <w:szCs w:val="28"/>
        </w:rPr>
        <w:t>2</w:t>
      </w:r>
      <w:r>
        <w:rPr>
          <w:rFonts w:ascii="_x000B__x000C_" w:hAnsi="_x000B__x000C_" w:hint="eastAsia"/>
          <w:color w:val="000000"/>
          <w:sz w:val="28"/>
          <w:szCs w:val="28"/>
        </w:rPr>
        <w:t>、教材建设目标</w:t>
      </w:r>
    </w:p>
    <w:p w:rsidR="00811FB0" w:rsidRDefault="00811FB0">
      <w:pPr>
        <w:spacing w:line="360" w:lineRule="auto"/>
        <w:ind w:firstLineChars="199" w:firstLine="478"/>
        <w:rPr>
          <w:color w:val="000000"/>
          <w:sz w:val="24"/>
          <w:szCs w:val="18"/>
        </w:rPr>
      </w:pPr>
      <w:r>
        <w:rPr>
          <w:rFonts w:hint="eastAsia"/>
          <w:color w:val="000000"/>
          <w:sz w:val="24"/>
          <w:szCs w:val="18"/>
        </w:rPr>
        <w:t>继续加强教材选用管理，规范选用程序，大力推广、使用教育部规划教材、国家级重点教材、省部级优秀教材或推荐教材，把精品教材作为教材选用的主要目标，</w:t>
      </w:r>
      <w:r>
        <w:rPr>
          <w:color w:val="000000"/>
          <w:sz w:val="24"/>
          <w:szCs w:val="18"/>
        </w:rPr>
        <w:t>5</w:t>
      </w:r>
      <w:r>
        <w:rPr>
          <w:rFonts w:hint="eastAsia"/>
          <w:color w:val="000000"/>
          <w:sz w:val="24"/>
          <w:szCs w:val="18"/>
        </w:rPr>
        <w:t>年之内选用以上优秀教材率应达到</w:t>
      </w:r>
      <w:r>
        <w:rPr>
          <w:color w:val="000000"/>
          <w:sz w:val="24"/>
          <w:szCs w:val="18"/>
        </w:rPr>
        <w:t>80%</w:t>
      </w:r>
      <w:r>
        <w:rPr>
          <w:rFonts w:hint="eastAsia"/>
          <w:color w:val="000000"/>
          <w:sz w:val="24"/>
          <w:szCs w:val="18"/>
        </w:rPr>
        <w:t>以上，确保高质量教材进课堂；对发展迅速和应用性强的课程，要不断更新教材内容，加快教材的更新换代，缩短使用周期，使用近</w:t>
      </w:r>
      <w:r>
        <w:rPr>
          <w:color w:val="000000"/>
          <w:sz w:val="24"/>
          <w:szCs w:val="18"/>
        </w:rPr>
        <w:t>3</w:t>
      </w:r>
      <w:r>
        <w:rPr>
          <w:rFonts w:hint="eastAsia"/>
          <w:color w:val="000000"/>
          <w:sz w:val="24"/>
          <w:szCs w:val="18"/>
        </w:rPr>
        <w:t>年出版新教材的比例应达到</w:t>
      </w:r>
      <w:r>
        <w:rPr>
          <w:color w:val="000000"/>
          <w:sz w:val="24"/>
          <w:szCs w:val="18"/>
        </w:rPr>
        <w:t>60%</w:t>
      </w:r>
      <w:r>
        <w:rPr>
          <w:rFonts w:hint="eastAsia"/>
          <w:color w:val="000000"/>
          <w:sz w:val="24"/>
          <w:szCs w:val="18"/>
        </w:rPr>
        <w:t>以上；鼓励直接引进先进的、能反映学科发展前沿的原版教材。</w:t>
      </w:r>
    </w:p>
    <w:p w:rsidR="00811FB0" w:rsidRDefault="00811FB0">
      <w:pPr>
        <w:spacing w:line="360" w:lineRule="auto"/>
        <w:ind w:firstLineChars="199" w:firstLine="478"/>
        <w:rPr>
          <w:rFonts w:ascii="_x000B__x000C_" w:hAnsi="_x000B__x000C_"/>
          <w:b/>
          <w:color w:val="000000"/>
          <w:sz w:val="24"/>
          <w:szCs w:val="18"/>
        </w:rPr>
      </w:pPr>
      <w:r>
        <w:rPr>
          <w:rFonts w:hint="eastAsia"/>
          <w:color w:val="000000"/>
          <w:sz w:val="24"/>
          <w:szCs w:val="18"/>
        </w:rPr>
        <w:t>将选用优秀教材和自编特色教材相结合，不断提高教材质量。根据条件和需要努力编写校本特色、优势教材，到</w:t>
      </w:r>
      <w:r>
        <w:rPr>
          <w:color w:val="000000"/>
          <w:sz w:val="24"/>
          <w:szCs w:val="18"/>
        </w:rPr>
        <w:t>2020</w:t>
      </w:r>
      <w:r>
        <w:rPr>
          <w:rFonts w:hint="eastAsia"/>
          <w:color w:val="000000"/>
          <w:sz w:val="24"/>
          <w:szCs w:val="18"/>
        </w:rPr>
        <w:t>年出版特色、优势教材</w:t>
      </w:r>
      <w:r>
        <w:rPr>
          <w:color w:val="000000"/>
          <w:sz w:val="24"/>
          <w:szCs w:val="18"/>
        </w:rPr>
        <w:t>5</w:t>
      </w:r>
      <w:r>
        <w:rPr>
          <w:rFonts w:hint="eastAsia"/>
          <w:color w:val="000000"/>
          <w:sz w:val="24"/>
          <w:szCs w:val="18"/>
        </w:rPr>
        <w:t>本左右，争取有</w:t>
      </w:r>
      <w:r>
        <w:rPr>
          <w:color w:val="000000"/>
          <w:sz w:val="24"/>
          <w:szCs w:val="18"/>
        </w:rPr>
        <w:t>1-2</w:t>
      </w:r>
      <w:r>
        <w:rPr>
          <w:rFonts w:hint="eastAsia"/>
          <w:color w:val="000000"/>
          <w:sz w:val="24"/>
          <w:szCs w:val="18"/>
        </w:rPr>
        <w:t>门课程教材入选省高等教育重点建设教材。继续重视并加强实验指导书等辅助教材编写工作。</w:t>
      </w:r>
    </w:p>
    <w:p w:rsidR="00811FB0" w:rsidRDefault="00811FB0">
      <w:pPr>
        <w:spacing w:line="360" w:lineRule="auto"/>
        <w:ind w:firstLineChars="199" w:firstLine="557"/>
        <w:rPr>
          <w:rFonts w:ascii="_x000B__x000C_" w:hAnsi="_x000B__x000C_"/>
          <w:color w:val="000000"/>
          <w:sz w:val="28"/>
          <w:szCs w:val="28"/>
        </w:rPr>
      </w:pPr>
      <w:r>
        <w:rPr>
          <w:rFonts w:ascii="_x000B__x000C_" w:hAnsi="_x000B__x000C_"/>
          <w:color w:val="000000"/>
          <w:sz w:val="28"/>
          <w:szCs w:val="28"/>
        </w:rPr>
        <w:t>3</w:t>
      </w:r>
      <w:r>
        <w:rPr>
          <w:rFonts w:ascii="_x000B__x000C_" w:hAnsi="_x000B__x000C_" w:hint="eastAsia"/>
          <w:color w:val="000000"/>
          <w:sz w:val="28"/>
          <w:szCs w:val="28"/>
        </w:rPr>
        <w:t>、教材建设主要措施</w:t>
      </w:r>
    </w:p>
    <w:p w:rsidR="00811FB0" w:rsidRDefault="00811FB0">
      <w:pPr>
        <w:spacing w:line="360" w:lineRule="auto"/>
        <w:ind w:firstLineChars="200" w:firstLine="480"/>
        <w:rPr>
          <w:sz w:val="24"/>
        </w:rPr>
      </w:pPr>
      <w:r>
        <w:rPr>
          <w:rFonts w:hint="eastAsia"/>
          <w:sz w:val="24"/>
        </w:rPr>
        <w:t>（</w:t>
      </w:r>
      <w:r>
        <w:rPr>
          <w:sz w:val="24"/>
        </w:rPr>
        <w:t>1</w:t>
      </w:r>
      <w:r>
        <w:rPr>
          <w:rFonts w:hint="eastAsia"/>
          <w:sz w:val="24"/>
        </w:rPr>
        <w:t>）规范教材选用制度，积极使用先进教材。继续加强教材选用管理，规范选用程序，积极选用国家“面向</w:t>
      </w:r>
      <w:r>
        <w:rPr>
          <w:sz w:val="24"/>
        </w:rPr>
        <w:t>21</w:t>
      </w:r>
      <w:r>
        <w:rPr>
          <w:rFonts w:hint="eastAsia"/>
          <w:sz w:val="24"/>
        </w:rPr>
        <w:t>世纪课程教材”、</w:t>
      </w:r>
      <w:r>
        <w:rPr>
          <w:sz w:val="24"/>
        </w:rPr>
        <w:t xml:space="preserve"> </w:t>
      </w:r>
      <w:r>
        <w:rPr>
          <w:rFonts w:hint="eastAsia"/>
          <w:sz w:val="24"/>
        </w:rPr>
        <w:t>“十二五”国家规划教材、省部级优秀教材、全国教学指导委员会推荐教材。</w:t>
      </w:r>
    </w:p>
    <w:p w:rsidR="00811FB0" w:rsidRDefault="00811FB0">
      <w:pPr>
        <w:spacing w:line="360" w:lineRule="auto"/>
        <w:ind w:firstLineChars="200" w:firstLine="480"/>
        <w:rPr>
          <w:sz w:val="24"/>
        </w:rPr>
      </w:pPr>
      <w:r>
        <w:rPr>
          <w:rFonts w:hint="eastAsia"/>
          <w:sz w:val="24"/>
        </w:rPr>
        <w:t>（</w:t>
      </w:r>
      <w:r>
        <w:rPr>
          <w:sz w:val="24"/>
        </w:rPr>
        <w:t>2</w:t>
      </w:r>
      <w:r>
        <w:rPr>
          <w:rFonts w:hint="eastAsia"/>
          <w:sz w:val="24"/>
        </w:rPr>
        <w:t>）加大投入，积极编写有特色的高质量教材。进一步加大对教材建设的投入，争取在五年间编写出版</w:t>
      </w:r>
      <w:r>
        <w:rPr>
          <w:sz w:val="24"/>
        </w:rPr>
        <w:t>1-2</w:t>
      </w:r>
      <w:r>
        <w:rPr>
          <w:rFonts w:hint="eastAsia"/>
          <w:sz w:val="24"/>
        </w:rPr>
        <w:t>部有特色、高水平、内容新、复合型培养人才所需教材。</w:t>
      </w:r>
    </w:p>
    <w:p w:rsidR="00811FB0" w:rsidRDefault="00811FB0">
      <w:pPr>
        <w:spacing w:line="360" w:lineRule="auto"/>
        <w:ind w:firstLineChars="200" w:firstLine="480"/>
        <w:rPr>
          <w:sz w:val="24"/>
        </w:rPr>
      </w:pPr>
      <w:r>
        <w:rPr>
          <w:rFonts w:hint="eastAsia"/>
          <w:sz w:val="24"/>
        </w:rPr>
        <w:t>（</w:t>
      </w:r>
      <w:r>
        <w:rPr>
          <w:sz w:val="24"/>
        </w:rPr>
        <w:t>3</w:t>
      </w:r>
      <w:r>
        <w:rPr>
          <w:rFonts w:hint="eastAsia"/>
          <w:sz w:val="24"/>
        </w:rPr>
        <w:t>）重点突出，着重抓好精品课程教材建设。在具有优势和特色的课程上，集中力量，抓好具有较强师资力量的精品课程的教材建设。</w:t>
      </w:r>
    </w:p>
    <w:p w:rsidR="00811FB0" w:rsidRDefault="00811FB0">
      <w:pPr>
        <w:spacing w:line="360" w:lineRule="auto"/>
        <w:ind w:firstLineChars="200" w:firstLine="480"/>
        <w:rPr>
          <w:sz w:val="24"/>
        </w:rPr>
      </w:pPr>
      <w:r>
        <w:rPr>
          <w:rFonts w:hint="eastAsia"/>
          <w:sz w:val="24"/>
        </w:rPr>
        <w:t>（</w:t>
      </w:r>
      <w:r>
        <w:rPr>
          <w:sz w:val="24"/>
        </w:rPr>
        <w:t>4</w:t>
      </w:r>
      <w:r>
        <w:rPr>
          <w:rFonts w:hint="eastAsia"/>
          <w:sz w:val="24"/>
        </w:rPr>
        <w:t>）重视实践教学环节教材建设。实践教学的教材必须与理论教学相结合，符合教学大纲中对实践环节的要求。对实训环节，要编写稳定的、与实训条件较符合的实训类教材。实践类教材的编写应规范化，并具备综合性与创新性，以提高学生的实践动手能力。</w:t>
      </w:r>
    </w:p>
    <w:p w:rsidR="00811FB0" w:rsidRDefault="00811FB0">
      <w:pPr>
        <w:spacing w:line="360" w:lineRule="auto"/>
        <w:ind w:firstLineChars="200" w:firstLine="480"/>
        <w:rPr>
          <w:sz w:val="24"/>
        </w:rPr>
      </w:pPr>
      <w:r>
        <w:rPr>
          <w:rFonts w:hint="eastAsia"/>
          <w:sz w:val="24"/>
        </w:rPr>
        <w:t>（</w:t>
      </w:r>
      <w:r>
        <w:rPr>
          <w:sz w:val="24"/>
        </w:rPr>
        <w:t>5</w:t>
      </w:r>
      <w:r>
        <w:rPr>
          <w:rFonts w:hint="eastAsia"/>
          <w:sz w:val="24"/>
        </w:rPr>
        <w:t>）建立奖励机制。对于编写的获奖教材的主编及副主编，参照学校奖励政策予以奖励，从而进一步调动教师编写教材的积极性。</w:t>
      </w:r>
    </w:p>
    <w:p w:rsidR="00811FB0" w:rsidRDefault="00811FB0">
      <w:pPr>
        <w:ind w:firstLineChars="200" w:firstLine="480"/>
        <w:jc w:val="right"/>
        <w:rPr>
          <w:sz w:val="24"/>
        </w:rPr>
      </w:pPr>
      <w:r>
        <w:rPr>
          <w:sz w:val="24"/>
        </w:rPr>
        <w:t xml:space="preserve">                        </w:t>
      </w:r>
    </w:p>
    <w:p w:rsidR="00811FB0" w:rsidRDefault="00811FB0">
      <w:pPr>
        <w:ind w:firstLineChars="200" w:firstLine="480"/>
        <w:jc w:val="right"/>
        <w:rPr>
          <w:sz w:val="24"/>
        </w:rPr>
      </w:pPr>
    </w:p>
    <w:p w:rsidR="00811FB0" w:rsidRDefault="00811FB0">
      <w:pPr>
        <w:spacing w:line="360" w:lineRule="auto"/>
        <w:ind w:firstLineChars="200" w:firstLine="480"/>
        <w:rPr>
          <w:sz w:val="24"/>
        </w:rPr>
      </w:pPr>
      <w:r>
        <w:rPr>
          <w:sz w:val="24"/>
        </w:rPr>
        <w:t xml:space="preserve">                                             </w:t>
      </w:r>
      <w:r>
        <w:rPr>
          <w:rFonts w:hint="eastAsia"/>
          <w:sz w:val="24"/>
        </w:rPr>
        <w:t>机械电子工程教研室</w:t>
      </w:r>
    </w:p>
    <w:p w:rsidR="00811FB0" w:rsidRPr="00D60D38" w:rsidRDefault="00811FB0">
      <w:pPr>
        <w:spacing w:line="360" w:lineRule="auto"/>
        <w:ind w:firstLineChars="200" w:firstLine="480"/>
        <w:rPr>
          <w:rFonts w:ascii="宋体"/>
          <w:sz w:val="24"/>
        </w:rPr>
      </w:pPr>
      <w:r>
        <w:rPr>
          <w:sz w:val="24"/>
        </w:rPr>
        <w:t xml:space="preserve">                                              </w:t>
      </w:r>
      <w:smartTag w:uri="urn:schemas-microsoft-com:office:smarttags" w:element="chsdate">
        <w:smartTagPr>
          <w:attr w:name="IsROCDate" w:val="False"/>
          <w:attr w:name="IsLunarDate" w:val="False"/>
          <w:attr w:name="Day" w:val="25"/>
          <w:attr w:name="Month" w:val="5"/>
          <w:attr w:name="Year" w:val="2016"/>
        </w:smartTagPr>
        <w:r w:rsidRPr="00D60D38">
          <w:rPr>
            <w:rFonts w:ascii="宋体" w:hAnsi="宋体"/>
            <w:sz w:val="24"/>
          </w:rPr>
          <w:t>2016</w:t>
        </w:r>
        <w:r w:rsidRPr="00D60D38">
          <w:rPr>
            <w:rFonts w:ascii="宋体" w:hAnsi="宋体" w:hint="eastAsia"/>
            <w:sz w:val="24"/>
          </w:rPr>
          <w:t>年</w:t>
        </w:r>
        <w:r w:rsidRPr="00D60D38">
          <w:rPr>
            <w:rFonts w:ascii="宋体" w:hAnsi="宋体"/>
            <w:sz w:val="24"/>
          </w:rPr>
          <w:t>5</w:t>
        </w:r>
        <w:r w:rsidRPr="00D60D38">
          <w:rPr>
            <w:rFonts w:ascii="宋体" w:hAnsi="宋体" w:hint="eastAsia"/>
            <w:sz w:val="24"/>
          </w:rPr>
          <w:t>月</w:t>
        </w:r>
        <w:r w:rsidRPr="00D60D38">
          <w:rPr>
            <w:rFonts w:ascii="宋体" w:hAnsi="宋体"/>
            <w:sz w:val="24"/>
          </w:rPr>
          <w:t>25</w:t>
        </w:r>
        <w:r w:rsidRPr="00D60D38">
          <w:rPr>
            <w:rFonts w:ascii="宋体" w:hAnsi="宋体" w:hint="eastAsia"/>
            <w:sz w:val="24"/>
          </w:rPr>
          <w:t>日</w:t>
        </w:r>
      </w:smartTag>
    </w:p>
    <w:p w:rsidR="00811FB0" w:rsidRDefault="00811FB0">
      <w:pPr>
        <w:ind w:firstLineChars="200" w:firstLine="480"/>
        <w:rPr>
          <w:sz w:val="24"/>
        </w:rPr>
      </w:pPr>
      <w:r>
        <w:rPr>
          <w:sz w:val="24"/>
        </w:rPr>
        <w:t xml:space="preserve">                                             </w:t>
      </w:r>
    </w:p>
    <w:p w:rsidR="00811FB0" w:rsidRDefault="00811FB0">
      <w:pPr>
        <w:jc w:val="center"/>
        <w:rPr>
          <w:rFonts w:ascii="黑体" w:eastAsia="黑体"/>
          <w:b/>
          <w:sz w:val="36"/>
        </w:rPr>
      </w:pPr>
    </w:p>
    <w:sectPr w:rsidR="00811FB0" w:rsidSect="00254E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FB0" w:rsidRDefault="00811FB0">
      <w:r>
        <w:separator/>
      </w:r>
    </w:p>
  </w:endnote>
  <w:endnote w:type="continuationSeparator" w:id="0">
    <w:p w:rsidR="00811FB0" w:rsidRDefault="00811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FB0" w:rsidRDefault="00811FB0">
      <w:r>
        <w:separator/>
      </w:r>
    </w:p>
  </w:footnote>
  <w:footnote w:type="continuationSeparator" w:id="0">
    <w:p w:rsidR="00811FB0" w:rsidRDefault="00811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rsidP="00676C5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B0" w:rsidRDefault="00811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2F56"/>
    <w:multiLevelType w:val="singleLevel"/>
    <w:tmpl w:val="57452F56"/>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E96444"/>
    <w:rsid w:val="001B593F"/>
    <w:rsid w:val="00254E2E"/>
    <w:rsid w:val="00255B64"/>
    <w:rsid w:val="004E4471"/>
    <w:rsid w:val="00587DDF"/>
    <w:rsid w:val="00676C57"/>
    <w:rsid w:val="00811FB0"/>
    <w:rsid w:val="008D0FAB"/>
    <w:rsid w:val="00AA49FF"/>
    <w:rsid w:val="00C44544"/>
    <w:rsid w:val="00D60D38"/>
    <w:rsid w:val="02EA17FF"/>
    <w:rsid w:val="08A731F4"/>
    <w:rsid w:val="1375000C"/>
    <w:rsid w:val="15823EC1"/>
    <w:rsid w:val="16975E1D"/>
    <w:rsid w:val="1C5349F5"/>
    <w:rsid w:val="229F1A79"/>
    <w:rsid w:val="2CEC3B47"/>
    <w:rsid w:val="40ED6A38"/>
    <w:rsid w:val="4B133D92"/>
    <w:rsid w:val="4FD101D4"/>
    <w:rsid w:val="507534D3"/>
    <w:rsid w:val="54876DD9"/>
    <w:rsid w:val="6BE96444"/>
    <w:rsid w:val="7AAE7E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2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254E2E"/>
    <w:pPr>
      <w:widowControl/>
      <w:spacing w:line="300" w:lineRule="atLeast"/>
    </w:pPr>
    <w:rPr>
      <w:rFonts w:cs="宋体"/>
      <w:kern w:val="0"/>
      <w:sz w:val="18"/>
      <w:szCs w:val="18"/>
    </w:rPr>
  </w:style>
  <w:style w:type="paragraph" w:customStyle="1" w:styleId="Style2">
    <w:name w:val="_Style 2"/>
    <w:basedOn w:val="Normal"/>
    <w:uiPriority w:val="99"/>
    <w:rsid w:val="00254E2E"/>
    <w:pPr>
      <w:ind w:firstLineChars="200" w:firstLine="420"/>
    </w:pPr>
  </w:style>
  <w:style w:type="paragraph" w:styleId="Header">
    <w:name w:val="header"/>
    <w:basedOn w:val="Normal"/>
    <w:link w:val="HeaderChar"/>
    <w:uiPriority w:val="99"/>
    <w:rsid w:val="00676C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026E7"/>
    <w:rPr>
      <w:rFonts w:ascii="Calibri" w:hAnsi="Calibri"/>
      <w:sz w:val="18"/>
      <w:szCs w:val="18"/>
    </w:rPr>
  </w:style>
  <w:style w:type="paragraph" w:styleId="Footer">
    <w:name w:val="footer"/>
    <w:basedOn w:val="Normal"/>
    <w:link w:val="FooterChar"/>
    <w:uiPriority w:val="99"/>
    <w:rsid w:val="00676C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026E7"/>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1201</Words>
  <Characters>6850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cp:revision>
  <dcterms:created xsi:type="dcterms:W3CDTF">2016-05-23T06:54:00Z</dcterms:created>
  <dcterms:modified xsi:type="dcterms:W3CDTF">2016-05-26T05:56:00Z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