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D194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仿宋" w:hAnsi="仿宋" w:eastAsia="仿宋" w:cs="仿宋"/>
          <w:b/>
          <w:bCs/>
          <w:color w:val="333333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333333"/>
          <w:sz w:val="36"/>
          <w:szCs w:val="36"/>
          <w:shd w:val="clear" w:color="auto" w:fill="FFFFFF"/>
          <w:lang w:val="en-US" w:eastAsia="zh-CN"/>
        </w:rPr>
        <w:t>韩国汉阳大学首尔校区交换生项目</w:t>
      </w:r>
    </w:p>
    <w:p w14:paraId="44C171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638" w:leftChars="304"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color w:val="333333"/>
          <w:sz w:val="36"/>
          <w:szCs w:val="36"/>
          <w:shd w:val="clear" w:color="auto" w:fill="FFFFFF"/>
          <w:lang w:val="en-US" w:eastAsia="zh-CN"/>
        </w:rPr>
      </w:pPr>
    </w:p>
    <w:p w14:paraId="21FFDB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一、项目内容</w:t>
      </w:r>
    </w:p>
    <w:p w14:paraId="764840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1. 交换名额：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免费生1名，自费生5名。</w:t>
      </w:r>
    </w:p>
    <w:p w14:paraId="589108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2. 交换时间：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2027年3月初至2027年6月底（具体时间以汉阳大学官方通知为准）。</w:t>
      </w:r>
    </w:p>
    <w:p w14:paraId="1325D7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leftChars="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3. 项目费用：</w:t>
      </w:r>
    </w:p>
    <w:p w14:paraId="2F8342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（1）免费生：免除汉阳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大学ERICA校区一学期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学费，其他费用</w:t>
      </w:r>
    </w:p>
    <w:p w14:paraId="269FEC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（如护照、交通、保险等）自理；</w:t>
      </w:r>
    </w:p>
    <w:p w14:paraId="6F955C3C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（2）自费生：学费为400万韩元，折合人民币约20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,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000元/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学期</w:t>
      </w:r>
    </w:p>
    <w:p w14:paraId="04CAFF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（按照实时汇率计算），其他费用（如护照、交通、保险等）自理；</w:t>
      </w:r>
    </w:p>
    <w:p w14:paraId="5C8E13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（3）住宿费：校内住宿需线上申请（双人间），折合人民币约8,500元/学期。若申请不到，学生自行预订校外国际学生公寓，宿舍为</w:t>
      </w:r>
    </w:p>
    <w:p w14:paraId="1161DE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leftChars="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单人间或双人间，每月参考价格为70-150万韩元，折合人民币约3,500-7,000元/月（按照实时汇率计算）；</w:t>
      </w:r>
    </w:p>
    <w:p w14:paraId="0B4876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90" w:lineRule="exact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（4）项目申请管理费：4,000元（包含学期项目注册申请、行前安全指导及申请材料准备指导）；</w:t>
      </w:r>
    </w:p>
    <w:p w14:paraId="09B9D0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80" w:lineRule="exact"/>
        <w:ind w:leftChars="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（5）生活费：预估3,000元人民币/月（仅供参考）。</w:t>
      </w:r>
    </w:p>
    <w:p w14:paraId="2C70EA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 w14:paraId="6A8ACE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二、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申请条件</w:t>
      </w:r>
    </w:p>
    <w:p w14:paraId="776984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2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 基本要求：</w:t>
      </w:r>
    </w:p>
    <w:p w14:paraId="05AC83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2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（1）我校全日制在读本科大二至大四、专科大二、大三学生；</w:t>
      </w:r>
    </w:p>
    <w:p w14:paraId="4991D5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20" w:lineRule="exact"/>
        <w:ind w:leftChars="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（2）热爱祖国、具有良好的思想品德和政治素养；</w:t>
      </w:r>
    </w:p>
    <w:p w14:paraId="7DA7D8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20" w:lineRule="exact"/>
        <w:ind w:leftChars="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（3）身心健康、品学兼优、遵纪守法，适应能力强。</w:t>
      </w:r>
    </w:p>
    <w:p w14:paraId="75AA2D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2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2. 学业要求：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学科平均成绩≥75分（百分制），且无不及格科目；</w:t>
      </w:r>
    </w:p>
    <w:p w14:paraId="31AD34E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2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语言要求：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满足以下任一项</w:t>
      </w:r>
    </w:p>
    <w:p w14:paraId="2BBD78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2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（1）韩语TOPIK 2级及以上；</w:t>
      </w:r>
    </w:p>
    <w:p w14:paraId="29D5B5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20" w:lineRule="exact"/>
        <w:ind w:leftChars="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（2）大学英语75分及以上；CET-4 460分及以上；雅思5.5及以上；托福75分及以上，或具备同等英语能力。</w:t>
      </w:r>
    </w:p>
    <w:p w14:paraId="4529B5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20" w:lineRule="exact"/>
        <w:ind w:firstLine="280" w:firstLineChars="1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 w14:paraId="7E975E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2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三、申请材料</w:t>
      </w:r>
    </w:p>
    <w:p w14:paraId="593AF9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2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 电子彩色证件照 JPEG 格式（2寸、白底、露耳朵和眉毛,仅限面部）</w:t>
      </w:r>
    </w:p>
    <w:p w14:paraId="04BF2A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2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 学生护照 (有效期至课程结束日期计 6 个月或以上）</w:t>
      </w:r>
    </w:p>
    <w:p w14:paraId="46ED66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2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 身份证 (学生本人以及父母身份证）</w:t>
      </w:r>
    </w:p>
    <w:p w14:paraId="3E1B8A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2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 大学成绩单（英文版）</w:t>
      </w:r>
    </w:p>
    <w:p w14:paraId="689777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2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 健康保险证明（英文版）</w:t>
      </w:r>
    </w:p>
    <w:p w14:paraId="401392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2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6. 韩国汉阳大学访问生入学志愿书</w:t>
      </w:r>
    </w:p>
    <w:p w14:paraId="08A8FB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2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7. 存款证明原件</w:t>
      </w:r>
    </w:p>
    <w:p w14:paraId="63BDDF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2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8. 大学在读证明</w:t>
      </w:r>
    </w:p>
    <w:p w14:paraId="564938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20" w:lineRule="exact"/>
        <w:ind w:leftChars="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9. 高中毕业证明</w:t>
      </w:r>
    </w:p>
    <w:p w14:paraId="248F22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0F88F1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材料2-9项均需要提交PDF扫描件</w:t>
      </w:r>
    </w:p>
    <w:p w14:paraId="2CCC02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textAlignment w:val="auto"/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注：通过面试选拔后，需提交以上申请材料。</w:t>
      </w:r>
    </w:p>
    <w:sectPr>
      <w:pgSz w:w="11906" w:h="16838"/>
      <w:pgMar w:top="850" w:right="1701" w:bottom="85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EEEC55"/>
    <w:multiLevelType w:val="singleLevel"/>
    <w:tmpl w:val="ADEEEC55"/>
    <w:lvl w:ilvl="0" w:tentative="0">
      <w:start w:val="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160949"/>
    <w:rsid w:val="04FD0DCD"/>
    <w:rsid w:val="072F3ADB"/>
    <w:rsid w:val="08601134"/>
    <w:rsid w:val="0E24087F"/>
    <w:rsid w:val="0E9238A2"/>
    <w:rsid w:val="12650CBC"/>
    <w:rsid w:val="1AFB4EBE"/>
    <w:rsid w:val="219D5F36"/>
    <w:rsid w:val="21F7223D"/>
    <w:rsid w:val="239B2179"/>
    <w:rsid w:val="24B41681"/>
    <w:rsid w:val="2893428F"/>
    <w:rsid w:val="297A6EA2"/>
    <w:rsid w:val="2B9F070E"/>
    <w:rsid w:val="2ED80B31"/>
    <w:rsid w:val="2EEB70FA"/>
    <w:rsid w:val="2F460D39"/>
    <w:rsid w:val="37960E4B"/>
    <w:rsid w:val="38DC3EDC"/>
    <w:rsid w:val="3D7E6C9F"/>
    <w:rsid w:val="3F9C66ED"/>
    <w:rsid w:val="43BF171C"/>
    <w:rsid w:val="4B160949"/>
    <w:rsid w:val="4B924B09"/>
    <w:rsid w:val="59B3244F"/>
    <w:rsid w:val="5D3A0883"/>
    <w:rsid w:val="5FDEDE73"/>
    <w:rsid w:val="5FE72CB5"/>
    <w:rsid w:val="606D5145"/>
    <w:rsid w:val="62907E25"/>
    <w:rsid w:val="642629F5"/>
    <w:rsid w:val="666D4F07"/>
    <w:rsid w:val="69734FC1"/>
    <w:rsid w:val="698B3E46"/>
    <w:rsid w:val="6CDB01C6"/>
    <w:rsid w:val="6D486C9A"/>
    <w:rsid w:val="7634617E"/>
    <w:rsid w:val="77405EA1"/>
    <w:rsid w:val="77E938C6"/>
    <w:rsid w:val="7B5DD324"/>
    <w:rsid w:val="7B747F8A"/>
    <w:rsid w:val="F3FE20EE"/>
    <w:rsid w:val="F57BCA3E"/>
    <w:rsid w:val="FF9F8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628</Words>
  <Characters>704</Characters>
  <Lines>0</Lines>
  <Paragraphs>0</Paragraphs>
  <TotalTime>0</TotalTime>
  <ScaleCrop>false</ScaleCrop>
  <LinksUpToDate>false</LinksUpToDate>
  <CharactersWithSpaces>726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2026-03-09T19:21:00Z</dcterms:created>
  <dc:creator>Michael</dc:creator>
  <cp:lastModifiedBy>Oct_o_o</cp:lastModifiedBy>
  <dcterms:modified xsi:type="dcterms:W3CDTF">2026-09-11T09:11:37Z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C83E048DFFE24909844A426A00B091F2_13</vt:lpwstr>
  </property>
  <property fmtid="{D5CDD505-2E9C-101B-9397-08002B2CF9AE}" pid="4" name="KSOTemplateDocerSaveRecord">
    <vt:lpwstr>eyJoZGlkIjoiNWRjNGYxNTc4NzIzNWQ5NDQ4OTVkOTlmZmQ3MTNiNzIiLCJ1c2VySWQiOiI0NDY0MzE0MjkifQ==</vt:lpwstr>
  </property>
</Properties>
</file>